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81823" w14:textId="77777777" w:rsidR="006C0754" w:rsidRPr="00DD73CA" w:rsidRDefault="006C0754" w:rsidP="006C0754">
      <w:pPr>
        <w:tabs>
          <w:tab w:val="left" w:pos="709"/>
          <w:tab w:val="left" w:pos="1134"/>
          <w:tab w:val="left" w:pos="2835"/>
          <w:tab w:val="left" w:pos="9638"/>
        </w:tabs>
        <w:spacing w:after="0" w:line="240" w:lineRule="auto"/>
        <w:ind w:left="5670" w:right="-113"/>
        <w:jc w:val="both"/>
        <w:rPr>
          <w:rFonts w:ascii="Times New Roman" w:eastAsia="Times New Roman" w:hAnsi="Times New Roman" w:cs="Times New Roman"/>
          <w:sz w:val="28"/>
          <w:szCs w:val="28"/>
        </w:rPr>
      </w:pPr>
      <w:r w:rsidRPr="00DD73CA">
        <w:rPr>
          <w:rFonts w:ascii="Times New Roman" w:eastAsia="Times New Roman" w:hAnsi="Times New Roman" w:cs="Times New Roman"/>
          <w:sz w:val="28"/>
          <w:szCs w:val="28"/>
        </w:rPr>
        <w:t>ЗАТВЕРДЖЕНО</w:t>
      </w:r>
    </w:p>
    <w:p w14:paraId="0FC2E623" w14:textId="77777777" w:rsidR="006C0754" w:rsidRPr="00DD73CA" w:rsidRDefault="006C0754" w:rsidP="006C0754">
      <w:pPr>
        <w:tabs>
          <w:tab w:val="left" w:pos="2835"/>
          <w:tab w:val="left" w:pos="9638"/>
        </w:tabs>
        <w:spacing w:before="120" w:after="120" w:line="240" w:lineRule="auto"/>
        <w:ind w:left="5670" w:right="-113"/>
        <w:rPr>
          <w:rFonts w:ascii="Times New Roman" w:eastAsia="Times New Roman" w:hAnsi="Times New Roman" w:cs="Times New Roman"/>
          <w:sz w:val="28"/>
          <w:szCs w:val="28"/>
        </w:rPr>
      </w:pPr>
      <w:r w:rsidRPr="00DD73CA">
        <w:rPr>
          <w:rFonts w:ascii="Times New Roman" w:eastAsia="Times New Roman" w:hAnsi="Times New Roman" w:cs="Times New Roman"/>
          <w:sz w:val="28"/>
          <w:szCs w:val="28"/>
        </w:rPr>
        <w:t>Розпорядження начальника обласної військової адміністрації</w:t>
      </w:r>
    </w:p>
    <w:p w14:paraId="43038416" w14:textId="7E61F427" w:rsidR="006C0754" w:rsidRPr="00DD73CA" w:rsidRDefault="00BE0882" w:rsidP="006C0754">
      <w:pPr>
        <w:tabs>
          <w:tab w:val="left" w:pos="2835"/>
          <w:tab w:val="left" w:pos="9638"/>
        </w:tabs>
        <w:spacing w:after="0" w:line="240" w:lineRule="auto"/>
        <w:ind w:left="5670" w:right="-1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r w:rsidR="006C0754">
        <w:rPr>
          <w:rFonts w:ascii="Times New Roman" w:eastAsia="Times New Roman" w:hAnsi="Times New Roman" w:cs="Times New Roman"/>
          <w:sz w:val="28"/>
          <w:szCs w:val="28"/>
        </w:rPr>
        <w:t xml:space="preserve"> жовт</w:t>
      </w:r>
      <w:r w:rsidR="006C0754" w:rsidRPr="00DD73CA">
        <w:rPr>
          <w:rFonts w:ascii="Times New Roman" w:eastAsia="Times New Roman" w:hAnsi="Times New Roman" w:cs="Times New Roman"/>
          <w:sz w:val="28"/>
          <w:szCs w:val="28"/>
        </w:rPr>
        <w:t xml:space="preserve">ня 2025 року № </w:t>
      </w:r>
      <w:r>
        <w:rPr>
          <w:rFonts w:ascii="Times New Roman" w:eastAsia="Times New Roman" w:hAnsi="Times New Roman" w:cs="Times New Roman"/>
          <w:sz w:val="28"/>
          <w:szCs w:val="28"/>
        </w:rPr>
        <w:t>596</w:t>
      </w:r>
    </w:p>
    <w:p w14:paraId="78EF22BF" w14:textId="77777777" w:rsidR="006C0754" w:rsidRDefault="006C0754" w:rsidP="006C0754">
      <w:pPr>
        <w:spacing w:after="0"/>
        <w:jc w:val="right"/>
        <w:rPr>
          <w:rFonts w:ascii="Times New Roman" w:hAnsi="Times New Roman" w:cs="Times New Roman"/>
          <w:b/>
          <w:sz w:val="28"/>
          <w:szCs w:val="28"/>
        </w:rPr>
      </w:pPr>
    </w:p>
    <w:p w14:paraId="0914E2AA" w14:textId="77777777" w:rsidR="0094569E" w:rsidRPr="00EB520C" w:rsidRDefault="0094569E" w:rsidP="00C641EB">
      <w:pPr>
        <w:spacing w:after="0" w:line="240" w:lineRule="auto"/>
        <w:jc w:val="center"/>
        <w:rPr>
          <w:rFonts w:ascii="Times New Roman" w:hAnsi="Times New Roman" w:cs="Times New Roman"/>
          <w:bCs/>
          <w:sz w:val="28"/>
          <w:szCs w:val="28"/>
        </w:rPr>
      </w:pPr>
      <w:r w:rsidRPr="00EB520C">
        <w:rPr>
          <w:rFonts w:ascii="Times New Roman" w:hAnsi="Times New Roman" w:cs="Times New Roman"/>
          <w:bCs/>
          <w:sz w:val="28"/>
          <w:szCs w:val="28"/>
        </w:rPr>
        <w:t>ПОЛОЖЕННЯ</w:t>
      </w:r>
    </w:p>
    <w:p w14:paraId="1FD17E71" w14:textId="77777777" w:rsidR="00EB520C" w:rsidRDefault="0094569E" w:rsidP="00C641EB">
      <w:pPr>
        <w:spacing w:after="0" w:line="240" w:lineRule="auto"/>
        <w:ind w:firstLine="567"/>
        <w:jc w:val="center"/>
        <w:rPr>
          <w:rFonts w:ascii="Times New Roman" w:hAnsi="Times New Roman" w:cs="Times New Roman"/>
          <w:bCs/>
          <w:sz w:val="28"/>
          <w:szCs w:val="28"/>
          <w:shd w:val="clear" w:color="auto" w:fill="FFFFFF"/>
        </w:rPr>
      </w:pPr>
      <w:r w:rsidRPr="00EB520C">
        <w:rPr>
          <w:rFonts w:ascii="Times New Roman" w:hAnsi="Times New Roman" w:cs="Times New Roman"/>
          <w:bCs/>
          <w:sz w:val="28"/>
          <w:szCs w:val="28"/>
        </w:rPr>
        <w:t xml:space="preserve">про Тимчасову комісію із </w:t>
      </w:r>
      <w:r w:rsidRPr="00EB520C">
        <w:rPr>
          <w:rFonts w:ascii="Times New Roman" w:hAnsi="Times New Roman" w:cs="Times New Roman"/>
          <w:bCs/>
          <w:sz w:val="28"/>
          <w:szCs w:val="28"/>
          <w:shd w:val="clear" w:color="auto" w:fill="FFFFFF"/>
        </w:rPr>
        <w:t xml:space="preserve">встановлення відомостей про місце </w:t>
      </w:r>
    </w:p>
    <w:p w14:paraId="0760BBF2" w14:textId="77777777" w:rsidR="00EB520C" w:rsidRDefault="0094569E" w:rsidP="00C641EB">
      <w:pPr>
        <w:spacing w:after="0" w:line="240" w:lineRule="auto"/>
        <w:ind w:firstLine="567"/>
        <w:jc w:val="center"/>
        <w:rPr>
          <w:rFonts w:ascii="Times New Roman" w:hAnsi="Times New Roman" w:cs="Times New Roman"/>
          <w:bCs/>
          <w:sz w:val="28"/>
          <w:szCs w:val="28"/>
          <w:shd w:val="clear" w:color="auto" w:fill="FFFFFF"/>
        </w:rPr>
      </w:pPr>
      <w:r w:rsidRPr="00EB520C">
        <w:rPr>
          <w:rFonts w:ascii="Times New Roman" w:hAnsi="Times New Roman" w:cs="Times New Roman"/>
          <w:bCs/>
          <w:sz w:val="28"/>
          <w:szCs w:val="28"/>
          <w:shd w:val="clear" w:color="auto" w:fill="FFFFFF"/>
        </w:rPr>
        <w:t xml:space="preserve">проживання в зоні безумовного (обов’язкового) відселення </w:t>
      </w:r>
    </w:p>
    <w:p w14:paraId="01484F2E" w14:textId="42EC896C" w:rsidR="0094569E" w:rsidRPr="00EB520C" w:rsidRDefault="0094569E" w:rsidP="00C641EB">
      <w:pPr>
        <w:spacing w:after="0" w:line="240" w:lineRule="auto"/>
        <w:ind w:firstLine="567"/>
        <w:jc w:val="center"/>
        <w:rPr>
          <w:rFonts w:ascii="Times New Roman" w:hAnsi="Times New Roman" w:cs="Times New Roman"/>
          <w:bCs/>
          <w:sz w:val="28"/>
          <w:szCs w:val="28"/>
          <w:shd w:val="clear" w:color="auto" w:fill="FFFFFF"/>
        </w:rPr>
      </w:pPr>
      <w:r w:rsidRPr="00EB520C">
        <w:rPr>
          <w:rFonts w:ascii="Times New Roman" w:hAnsi="Times New Roman" w:cs="Times New Roman"/>
          <w:bCs/>
          <w:sz w:val="28"/>
          <w:szCs w:val="28"/>
          <w:shd w:val="clear" w:color="auto" w:fill="FFFFFF"/>
        </w:rPr>
        <w:t>та в зоні гарантованого добровільного відселення</w:t>
      </w:r>
    </w:p>
    <w:p w14:paraId="4E124CC2" w14:textId="77777777" w:rsidR="0094569E" w:rsidRPr="00EB520C" w:rsidRDefault="0094569E" w:rsidP="00C641EB">
      <w:pPr>
        <w:spacing w:after="0" w:line="240" w:lineRule="auto"/>
        <w:ind w:firstLine="567"/>
        <w:jc w:val="center"/>
        <w:rPr>
          <w:rFonts w:ascii="Times New Roman" w:hAnsi="Times New Roman" w:cs="Times New Roman"/>
          <w:bCs/>
          <w:sz w:val="28"/>
          <w:szCs w:val="28"/>
        </w:rPr>
      </w:pPr>
    </w:p>
    <w:p w14:paraId="2F179F65" w14:textId="22DBDC69" w:rsidR="00174401" w:rsidRPr="00C641EB" w:rsidRDefault="0094569E" w:rsidP="00C641EB">
      <w:pPr>
        <w:pStyle w:val="a3"/>
        <w:spacing w:before="0" w:beforeAutospacing="0" w:after="0" w:afterAutospacing="0"/>
        <w:ind w:firstLine="567"/>
        <w:jc w:val="both"/>
        <w:rPr>
          <w:color w:val="000000"/>
          <w:sz w:val="28"/>
          <w:szCs w:val="28"/>
        </w:rPr>
      </w:pPr>
      <w:r w:rsidRPr="00C641EB">
        <w:rPr>
          <w:sz w:val="28"/>
          <w:szCs w:val="28"/>
        </w:rPr>
        <w:t xml:space="preserve">1. </w:t>
      </w:r>
      <w:r w:rsidR="00467EAF" w:rsidRPr="00C641EB">
        <w:rPr>
          <w:sz w:val="28"/>
          <w:szCs w:val="28"/>
        </w:rPr>
        <w:t xml:space="preserve">Тимчасову комісію із </w:t>
      </w:r>
      <w:r w:rsidR="00467EAF" w:rsidRPr="00C641EB">
        <w:rPr>
          <w:sz w:val="28"/>
          <w:szCs w:val="28"/>
          <w:shd w:val="clear" w:color="auto" w:fill="FFFFFF"/>
        </w:rPr>
        <w:t>встановлення відомостей про місце проживання в зоні безумовного (обов’язкового) відселення та в зоні гарантованого добровільного відселення</w:t>
      </w:r>
      <w:r w:rsidR="00491694" w:rsidRPr="00C641EB">
        <w:rPr>
          <w:sz w:val="28"/>
          <w:szCs w:val="28"/>
          <w:shd w:val="clear" w:color="auto" w:fill="FFFFFF"/>
        </w:rPr>
        <w:t xml:space="preserve"> (далі – Тимчасова </w:t>
      </w:r>
      <w:r w:rsidR="009B5FF1" w:rsidRPr="00C641EB">
        <w:rPr>
          <w:sz w:val="28"/>
          <w:szCs w:val="28"/>
          <w:shd w:val="clear" w:color="auto" w:fill="FFFFFF"/>
        </w:rPr>
        <w:t>к</w:t>
      </w:r>
      <w:r w:rsidR="00491694" w:rsidRPr="00C641EB">
        <w:rPr>
          <w:sz w:val="28"/>
          <w:szCs w:val="28"/>
          <w:shd w:val="clear" w:color="auto" w:fill="FFFFFF"/>
        </w:rPr>
        <w:t>омісія)</w:t>
      </w:r>
      <w:r w:rsidR="00467EAF" w:rsidRPr="00C641EB">
        <w:rPr>
          <w:sz w:val="28"/>
          <w:szCs w:val="28"/>
          <w:shd w:val="clear" w:color="auto" w:fill="FFFFFF"/>
        </w:rPr>
        <w:t xml:space="preserve"> утворено </w:t>
      </w:r>
      <w:r w:rsidR="009B5FF1" w:rsidRPr="00C641EB">
        <w:rPr>
          <w:sz w:val="28"/>
          <w:szCs w:val="28"/>
          <w:shd w:val="clear" w:color="auto" w:fill="FFFFFF"/>
        </w:rPr>
        <w:t xml:space="preserve">для </w:t>
      </w:r>
      <w:r w:rsidR="009B5FF1" w:rsidRPr="00C641EB">
        <w:rPr>
          <w:color w:val="000000"/>
          <w:sz w:val="28"/>
          <w:szCs w:val="28"/>
        </w:rPr>
        <w:t xml:space="preserve">розгляду заяв громадян </w:t>
      </w:r>
      <w:r w:rsidR="00470818">
        <w:rPr>
          <w:color w:val="000000"/>
          <w:sz w:val="28"/>
          <w:szCs w:val="28"/>
        </w:rPr>
        <w:t>і</w:t>
      </w:r>
      <w:r w:rsidR="009B5FF1" w:rsidRPr="00C641EB">
        <w:rPr>
          <w:color w:val="000000"/>
          <w:sz w:val="28"/>
          <w:szCs w:val="28"/>
        </w:rPr>
        <w:t xml:space="preserve"> документів, що підтверджують проживання </w:t>
      </w:r>
      <w:r w:rsidR="001749B4" w:rsidRPr="00C641EB">
        <w:rPr>
          <w:sz w:val="28"/>
          <w:szCs w:val="28"/>
        </w:rPr>
        <w:t xml:space="preserve">в зоні безумовного (обов’язкового) відселення та в зоні гарантованого добровільного відселення </w:t>
      </w:r>
      <w:r w:rsidR="00174401" w:rsidRPr="00C641EB">
        <w:rPr>
          <w:color w:val="000000"/>
          <w:sz w:val="28"/>
          <w:szCs w:val="28"/>
        </w:rPr>
        <w:t>станом на 26 квітня 1986 р</w:t>
      </w:r>
      <w:r w:rsidR="00470818">
        <w:rPr>
          <w:color w:val="000000"/>
          <w:sz w:val="28"/>
          <w:szCs w:val="28"/>
        </w:rPr>
        <w:t>оку</w:t>
      </w:r>
      <w:r w:rsidR="00174401" w:rsidRPr="00C641EB">
        <w:rPr>
          <w:color w:val="000000"/>
          <w:sz w:val="28"/>
          <w:szCs w:val="28"/>
        </w:rPr>
        <w:t xml:space="preserve"> чи у період з 26 квітня 1986 р</w:t>
      </w:r>
      <w:r w:rsidR="00470818">
        <w:rPr>
          <w:color w:val="000000"/>
          <w:sz w:val="28"/>
          <w:szCs w:val="28"/>
        </w:rPr>
        <w:t>оку</w:t>
      </w:r>
      <w:r w:rsidR="00174401" w:rsidRPr="00C641EB">
        <w:rPr>
          <w:color w:val="000000"/>
          <w:sz w:val="28"/>
          <w:szCs w:val="28"/>
        </w:rPr>
        <w:t xml:space="preserve"> до 1 січня 1993</w:t>
      </w:r>
      <w:r w:rsidR="00470818">
        <w:rPr>
          <w:color w:val="000000"/>
          <w:sz w:val="28"/>
          <w:szCs w:val="28"/>
        </w:rPr>
        <w:t> </w:t>
      </w:r>
      <w:r w:rsidR="00174401" w:rsidRPr="00C641EB">
        <w:rPr>
          <w:color w:val="000000"/>
          <w:sz w:val="28"/>
          <w:szCs w:val="28"/>
        </w:rPr>
        <w:t>року.</w:t>
      </w:r>
    </w:p>
    <w:p w14:paraId="79974740" w14:textId="77777777" w:rsidR="00EB520C" w:rsidRDefault="00EB520C" w:rsidP="00C641EB">
      <w:pPr>
        <w:spacing w:after="0" w:line="240" w:lineRule="auto"/>
        <w:ind w:firstLine="567"/>
        <w:jc w:val="both"/>
        <w:rPr>
          <w:rFonts w:ascii="Times New Roman" w:hAnsi="Times New Roman" w:cs="Times New Roman"/>
          <w:sz w:val="28"/>
          <w:szCs w:val="28"/>
        </w:rPr>
      </w:pPr>
    </w:p>
    <w:p w14:paraId="384AC0BB" w14:textId="2516DFDF" w:rsidR="001749B4" w:rsidRPr="00C641EB" w:rsidRDefault="001749B4" w:rsidP="00C641EB">
      <w:pPr>
        <w:spacing w:after="0" w:line="240" w:lineRule="auto"/>
        <w:ind w:firstLine="567"/>
        <w:jc w:val="both"/>
        <w:rPr>
          <w:rFonts w:ascii="Times New Roman" w:eastAsia="Times New Roman" w:hAnsi="Times New Roman" w:cs="Times New Roman"/>
          <w:sz w:val="28"/>
          <w:szCs w:val="28"/>
        </w:rPr>
      </w:pPr>
      <w:r w:rsidRPr="00C641EB">
        <w:rPr>
          <w:rFonts w:ascii="Times New Roman" w:hAnsi="Times New Roman" w:cs="Times New Roman"/>
          <w:sz w:val="28"/>
          <w:szCs w:val="28"/>
        </w:rPr>
        <w:t xml:space="preserve">2. </w:t>
      </w:r>
      <w:r w:rsidR="00491694" w:rsidRPr="00C641EB">
        <w:rPr>
          <w:rFonts w:ascii="Times New Roman" w:hAnsi="Times New Roman" w:cs="Times New Roman"/>
          <w:sz w:val="28"/>
          <w:szCs w:val="28"/>
        </w:rPr>
        <w:t>Тимчасова к</w:t>
      </w:r>
      <w:r w:rsidR="006C0754" w:rsidRPr="00C641EB">
        <w:rPr>
          <w:rFonts w:ascii="Times New Roman" w:eastAsia="Times New Roman" w:hAnsi="Times New Roman" w:cs="Times New Roman"/>
          <w:sz w:val="28"/>
          <w:szCs w:val="28"/>
        </w:rPr>
        <w:t xml:space="preserve">омісія у своїй діяльності керується Конституцією і законами України, актами Президента України, постановами Верховної Ради України, нормативно-правовими актами Кабінету Міністрів України, законодавством України з питань </w:t>
      </w:r>
      <w:r w:rsidR="00491694" w:rsidRPr="00C641EB">
        <w:rPr>
          <w:rFonts w:ascii="Times New Roman" w:hAnsi="Times New Roman" w:cs="Times New Roman"/>
          <w:sz w:val="28"/>
          <w:szCs w:val="28"/>
        </w:rPr>
        <w:t xml:space="preserve">щодо </w:t>
      </w:r>
      <w:r w:rsidR="00491694" w:rsidRPr="00C641EB">
        <w:rPr>
          <w:rFonts w:ascii="Times New Roman" w:hAnsi="Times New Roman" w:cs="Times New Roman"/>
          <w:sz w:val="28"/>
          <w:szCs w:val="28"/>
          <w:shd w:val="clear" w:color="auto" w:fill="FFFFFF"/>
        </w:rPr>
        <w:t xml:space="preserve">визначення категорій зон радіоактивно забруднених територій, умов проживання і трудової діяльності на них, </w:t>
      </w:r>
      <w:r w:rsidR="00491694" w:rsidRPr="00C641EB">
        <w:rPr>
          <w:rStyle w:val="a5"/>
          <w:rFonts w:ascii="Times New Roman" w:hAnsi="Times New Roman" w:cs="Times New Roman"/>
          <w:b w:val="0"/>
          <w:sz w:val="28"/>
          <w:szCs w:val="28"/>
          <w:shd w:val="clear" w:color="auto" w:fill="FFFFFF"/>
        </w:rPr>
        <w:t>соціального захисту громадян, які постраждали внаслідок</w:t>
      </w:r>
      <w:r w:rsidR="00491694" w:rsidRPr="00C641EB">
        <w:rPr>
          <w:rStyle w:val="a5"/>
          <w:rFonts w:ascii="Times New Roman" w:hAnsi="Times New Roman" w:cs="Times New Roman"/>
          <w:b w:val="0"/>
          <w:color w:val="001D35"/>
          <w:sz w:val="28"/>
          <w:szCs w:val="28"/>
          <w:shd w:val="clear" w:color="auto" w:fill="FFFFFF"/>
        </w:rPr>
        <w:t xml:space="preserve"> </w:t>
      </w:r>
      <w:r w:rsidR="00491694" w:rsidRPr="00C641EB">
        <w:rPr>
          <w:rStyle w:val="a5"/>
          <w:rFonts w:ascii="Times New Roman" w:hAnsi="Times New Roman" w:cs="Times New Roman"/>
          <w:b w:val="0"/>
          <w:sz w:val="28"/>
          <w:szCs w:val="28"/>
          <w:shd w:val="clear" w:color="auto" w:fill="FFFFFF"/>
        </w:rPr>
        <w:t>Чорнобильської катастрофи</w:t>
      </w:r>
      <w:r w:rsidR="006C0754" w:rsidRPr="00C641EB">
        <w:rPr>
          <w:rFonts w:ascii="Times New Roman" w:hAnsi="Times New Roman" w:cs="Times New Roman"/>
          <w:sz w:val="28"/>
          <w:szCs w:val="28"/>
        </w:rPr>
        <w:t xml:space="preserve">, </w:t>
      </w:r>
      <w:r w:rsidR="006C0754" w:rsidRPr="00C641EB">
        <w:rPr>
          <w:rFonts w:ascii="Times New Roman" w:eastAsia="Times New Roman" w:hAnsi="Times New Roman" w:cs="Times New Roman"/>
          <w:sz w:val="28"/>
          <w:szCs w:val="28"/>
        </w:rPr>
        <w:t>іншими нормативно-правовими документами та розпорядженнями начальника обласної</w:t>
      </w:r>
      <w:r w:rsidR="009B5FF1" w:rsidRPr="00C641EB">
        <w:rPr>
          <w:rFonts w:ascii="Times New Roman" w:eastAsia="Times New Roman" w:hAnsi="Times New Roman" w:cs="Times New Roman"/>
          <w:sz w:val="28"/>
          <w:szCs w:val="28"/>
        </w:rPr>
        <w:t xml:space="preserve"> державної </w:t>
      </w:r>
      <w:r w:rsidR="006C0754" w:rsidRPr="00C641EB">
        <w:rPr>
          <w:rFonts w:ascii="Times New Roman" w:eastAsia="Times New Roman" w:hAnsi="Times New Roman" w:cs="Times New Roman"/>
          <w:sz w:val="28"/>
          <w:szCs w:val="28"/>
        </w:rPr>
        <w:t xml:space="preserve"> </w:t>
      </w:r>
      <w:r w:rsidR="009B5FF1" w:rsidRPr="00C641EB">
        <w:rPr>
          <w:rFonts w:ascii="Times New Roman" w:eastAsia="Times New Roman" w:hAnsi="Times New Roman" w:cs="Times New Roman"/>
          <w:sz w:val="28"/>
          <w:szCs w:val="28"/>
        </w:rPr>
        <w:t>(</w:t>
      </w:r>
      <w:r w:rsidR="006C0754" w:rsidRPr="00C641EB">
        <w:rPr>
          <w:rFonts w:ascii="Times New Roman" w:eastAsia="Times New Roman" w:hAnsi="Times New Roman" w:cs="Times New Roman"/>
          <w:sz w:val="28"/>
          <w:szCs w:val="28"/>
        </w:rPr>
        <w:t>військової</w:t>
      </w:r>
      <w:r w:rsidR="009B5FF1" w:rsidRPr="00C641EB">
        <w:rPr>
          <w:rFonts w:ascii="Times New Roman" w:eastAsia="Times New Roman" w:hAnsi="Times New Roman" w:cs="Times New Roman"/>
          <w:sz w:val="28"/>
          <w:szCs w:val="28"/>
        </w:rPr>
        <w:t>)</w:t>
      </w:r>
      <w:r w:rsidR="006C0754" w:rsidRPr="00C641EB">
        <w:rPr>
          <w:rFonts w:ascii="Times New Roman" w:eastAsia="Times New Roman" w:hAnsi="Times New Roman" w:cs="Times New Roman"/>
          <w:sz w:val="28"/>
          <w:szCs w:val="28"/>
        </w:rPr>
        <w:t xml:space="preserve"> адміністрації, а також цим Положенням.</w:t>
      </w:r>
    </w:p>
    <w:p w14:paraId="691A9A0F" w14:textId="77777777" w:rsidR="00EB520C" w:rsidRDefault="00EB520C" w:rsidP="00C641EB">
      <w:pPr>
        <w:tabs>
          <w:tab w:val="left" w:pos="1014"/>
        </w:tabs>
        <w:spacing w:after="0" w:line="240" w:lineRule="auto"/>
        <w:ind w:firstLine="567"/>
        <w:jc w:val="both"/>
        <w:rPr>
          <w:rFonts w:ascii="Times New Roman" w:eastAsia="Times New Roman" w:hAnsi="Times New Roman" w:cs="Times New Roman"/>
          <w:sz w:val="28"/>
          <w:szCs w:val="28"/>
        </w:rPr>
      </w:pPr>
    </w:p>
    <w:p w14:paraId="26D09403" w14:textId="3B9548E7" w:rsidR="00491694" w:rsidRPr="00C641EB" w:rsidRDefault="00491694" w:rsidP="00C641EB">
      <w:pPr>
        <w:tabs>
          <w:tab w:val="left" w:pos="1014"/>
        </w:tabs>
        <w:spacing w:after="0" w:line="240" w:lineRule="auto"/>
        <w:ind w:firstLine="567"/>
        <w:jc w:val="both"/>
        <w:rPr>
          <w:rFonts w:ascii="Times New Roman" w:eastAsia="Times New Roman" w:hAnsi="Times New Roman" w:cs="Times New Roman"/>
          <w:sz w:val="28"/>
          <w:szCs w:val="28"/>
        </w:rPr>
      </w:pPr>
      <w:r w:rsidRPr="00C641EB">
        <w:rPr>
          <w:rFonts w:ascii="Times New Roman" w:eastAsia="Times New Roman" w:hAnsi="Times New Roman" w:cs="Times New Roman"/>
          <w:sz w:val="28"/>
          <w:szCs w:val="28"/>
        </w:rPr>
        <w:t xml:space="preserve">3. Діяльність Тимчасової комісії базується на принципах відкритості, прозорості, рівності та добровільності.   </w:t>
      </w:r>
    </w:p>
    <w:p w14:paraId="4284C681" w14:textId="77777777" w:rsidR="00EB520C" w:rsidRDefault="00EB520C" w:rsidP="00C641EB">
      <w:pPr>
        <w:spacing w:after="0" w:line="240" w:lineRule="auto"/>
        <w:ind w:firstLine="567"/>
        <w:jc w:val="both"/>
        <w:rPr>
          <w:rFonts w:ascii="Times New Roman" w:eastAsia="Times New Roman" w:hAnsi="Times New Roman" w:cs="Times New Roman"/>
          <w:sz w:val="28"/>
          <w:szCs w:val="28"/>
        </w:rPr>
      </w:pPr>
    </w:p>
    <w:p w14:paraId="2ACAF4E8" w14:textId="3C9530FA" w:rsidR="00467EAF" w:rsidRPr="00C641EB" w:rsidRDefault="00491694" w:rsidP="00C641EB">
      <w:pPr>
        <w:spacing w:after="0" w:line="240" w:lineRule="auto"/>
        <w:ind w:firstLine="567"/>
        <w:jc w:val="both"/>
        <w:rPr>
          <w:rFonts w:ascii="Times New Roman" w:hAnsi="Times New Roman" w:cs="Times New Roman"/>
          <w:sz w:val="28"/>
          <w:szCs w:val="28"/>
        </w:rPr>
      </w:pPr>
      <w:r w:rsidRPr="00C641EB">
        <w:rPr>
          <w:rFonts w:ascii="Times New Roman" w:eastAsia="Times New Roman" w:hAnsi="Times New Roman" w:cs="Times New Roman"/>
          <w:sz w:val="28"/>
          <w:szCs w:val="28"/>
        </w:rPr>
        <w:t xml:space="preserve">4. Завданням </w:t>
      </w:r>
      <w:r w:rsidR="00174401" w:rsidRPr="00C641EB">
        <w:rPr>
          <w:rFonts w:ascii="Times New Roman" w:eastAsia="Times New Roman" w:hAnsi="Times New Roman" w:cs="Times New Roman"/>
          <w:sz w:val="28"/>
          <w:szCs w:val="28"/>
        </w:rPr>
        <w:t xml:space="preserve">Тимчасової </w:t>
      </w:r>
      <w:r w:rsidRPr="00C641EB">
        <w:rPr>
          <w:rFonts w:ascii="Times New Roman" w:eastAsia="Times New Roman" w:hAnsi="Times New Roman" w:cs="Times New Roman"/>
          <w:sz w:val="28"/>
          <w:szCs w:val="28"/>
        </w:rPr>
        <w:t xml:space="preserve">Комісії </w:t>
      </w:r>
      <w:r w:rsidRPr="00305DF9">
        <w:rPr>
          <w:rFonts w:ascii="Times New Roman" w:eastAsia="Times New Roman" w:hAnsi="Times New Roman" w:cs="Times New Roman"/>
          <w:sz w:val="28"/>
          <w:szCs w:val="28"/>
        </w:rPr>
        <w:t xml:space="preserve">є </w:t>
      </w:r>
      <w:r w:rsidRPr="00305DF9">
        <w:rPr>
          <w:rFonts w:ascii="Times New Roman" w:hAnsi="Times New Roman" w:cs="Times New Roman"/>
          <w:sz w:val="28"/>
          <w:szCs w:val="28"/>
        </w:rPr>
        <w:t>встановлення відомостей про місце проживання в зоні безумовного (обов’язкового) відселення та в зоні гарантованого добровільного відселення</w:t>
      </w:r>
      <w:r w:rsidRPr="00C641EB">
        <w:rPr>
          <w:rFonts w:ascii="Times New Roman" w:hAnsi="Times New Roman" w:cs="Times New Roman"/>
          <w:sz w:val="28"/>
          <w:szCs w:val="28"/>
        </w:rPr>
        <w:t xml:space="preserve"> громадян, які постраждали внаслідок Чорнобильської катастрофи.</w:t>
      </w:r>
    </w:p>
    <w:p w14:paraId="36D7DA0A" w14:textId="77777777" w:rsidR="00EB520C" w:rsidRDefault="00EB520C" w:rsidP="00C641EB">
      <w:pPr>
        <w:spacing w:after="0" w:line="240" w:lineRule="auto"/>
        <w:ind w:firstLine="567"/>
        <w:jc w:val="both"/>
        <w:rPr>
          <w:rFonts w:ascii="Times New Roman" w:hAnsi="Times New Roman" w:cs="Times New Roman"/>
          <w:sz w:val="28"/>
          <w:szCs w:val="28"/>
        </w:rPr>
      </w:pPr>
    </w:p>
    <w:p w14:paraId="47223C80" w14:textId="16E1551F" w:rsidR="00425305" w:rsidRPr="00C641EB" w:rsidRDefault="00174401"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5.</w:t>
      </w:r>
      <w:r w:rsidR="00A8509F">
        <w:rPr>
          <w:rFonts w:ascii="Times New Roman" w:hAnsi="Times New Roman" w:cs="Times New Roman"/>
          <w:sz w:val="28"/>
          <w:szCs w:val="28"/>
        </w:rPr>
        <w:t> </w:t>
      </w:r>
      <w:r w:rsidRPr="00C641EB">
        <w:rPr>
          <w:rFonts w:ascii="Times New Roman" w:hAnsi="Times New Roman" w:cs="Times New Roman"/>
          <w:sz w:val="28"/>
          <w:szCs w:val="28"/>
        </w:rPr>
        <w:t>Тимчасова к</w:t>
      </w:r>
      <w:r w:rsidRPr="00C641EB">
        <w:rPr>
          <w:rFonts w:ascii="Times New Roman" w:eastAsia="Times New Roman" w:hAnsi="Times New Roman" w:cs="Times New Roman"/>
          <w:sz w:val="28"/>
          <w:szCs w:val="28"/>
        </w:rPr>
        <w:t xml:space="preserve">омісія </w:t>
      </w:r>
      <w:r w:rsidRPr="00C641EB">
        <w:rPr>
          <w:rFonts w:ascii="Times New Roman" w:hAnsi="Times New Roman" w:cs="Times New Roman"/>
          <w:color w:val="000000"/>
          <w:sz w:val="28"/>
          <w:szCs w:val="28"/>
        </w:rPr>
        <w:t>розглядає заяви громадян та документи, що підтверджують проживання у зонах радіоактивного забруднення</w:t>
      </w:r>
      <w:r w:rsidR="0094569E" w:rsidRPr="00C641EB">
        <w:rPr>
          <w:rFonts w:ascii="Times New Roman" w:hAnsi="Times New Roman" w:cs="Times New Roman"/>
          <w:sz w:val="28"/>
          <w:szCs w:val="28"/>
        </w:rPr>
        <w:t xml:space="preserve">, коли: </w:t>
      </w:r>
    </w:p>
    <w:p w14:paraId="0777DAA3" w14:textId="77777777" w:rsidR="00425305" w:rsidRPr="00C641EB" w:rsidRDefault="0094569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документи про реєстрацію місця проживання особи станом на 26 квітня 1986 р. чи у період з 26 квітня 1986 р. до 1 січня 1993 р. знищені (пропали) внаслідок бойових дій, терористичних актів, диверсій, спричинених збройною агресією Російської Федерації проти України, що підтверджується відомостями з Державного реєстру майна, пошкодженого та знищеного внаслідок бойових дій, терористичних актів, диверсій, спричинених збройною агресією Російської </w:t>
      </w:r>
      <w:r w:rsidRPr="00C641EB">
        <w:rPr>
          <w:rFonts w:ascii="Times New Roman" w:hAnsi="Times New Roman" w:cs="Times New Roman"/>
          <w:sz w:val="28"/>
          <w:szCs w:val="28"/>
        </w:rPr>
        <w:lastRenderedPageBreak/>
        <w:t xml:space="preserve">Федерації проти України, або внаслідок дії непереборної сили, що підтверджується відповідними документами; </w:t>
      </w:r>
    </w:p>
    <w:p w14:paraId="1C0B546B" w14:textId="77777777" w:rsidR="009B5FF1" w:rsidRPr="00C641EB" w:rsidRDefault="0094569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адресу житла, в якому особа проживає, визначено станом на 26 квітня </w:t>
      </w:r>
      <w:r w:rsidR="009B5FF1" w:rsidRPr="00C641EB">
        <w:rPr>
          <w:rFonts w:ascii="Times New Roman" w:hAnsi="Times New Roman" w:cs="Times New Roman"/>
          <w:sz w:val="28"/>
          <w:szCs w:val="28"/>
        </w:rPr>
        <w:br/>
      </w:r>
      <w:r w:rsidRPr="00C641EB">
        <w:rPr>
          <w:rFonts w:ascii="Times New Roman" w:hAnsi="Times New Roman" w:cs="Times New Roman"/>
          <w:sz w:val="28"/>
          <w:szCs w:val="28"/>
        </w:rPr>
        <w:t xml:space="preserve">1986 р. чи у період з 26 квітня 1986 р. до 1 січня 1993 р.; </w:t>
      </w:r>
    </w:p>
    <w:p w14:paraId="79B23EFF" w14:textId="77777777" w:rsidR="00425305" w:rsidRPr="00C641EB" w:rsidRDefault="0094569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житло, в якому проживала особа станом на 26 квітня 1986 р. чи у період з 26 квітня 1986 р. до 1 січня 1993 р., виведено з експлуатації, що підтверджується актом обстеження, виданим органом місцевого самоврядування; </w:t>
      </w:r>
    </w:p>
    <w:p w14:paraId="4627AA55" w14:textId="77777777" w:rsidR="0094569E" w:rsidRPr="00C641EB" w:rsidRDefault="0094569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перша реєстрація місця проживання особи, яка у період з 26 квітня 1986 р. до 1 січня 1993 р. не досягла 18-річного віку та у цей період постійно проживала разом із батьками (законними представниками) на територіях України, які зазнали радіоактивного забруднення, збігається з місцем реєстрації батьків (законних представників); </w:t>
      </w:r>
    </w:p>
    <w:p w14:paraId="7ABE55B8" w14:textId="77777777" w:rsidR="00425305" w:rsidRPr="00C641EB" w:rsidRDefault="0094569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змінилося місце проживання особи в межах однієї чи до іншої зони безумовного (обов’язкового) відселення або зони гарантованого добровільного відселення. </w:t>
      </w:r>
    </w:p>
    <w:p w14:paraId="1EDE1653" w14:textId="77777777" w:rsidR="00EB520C" w:rsidRDefault="00EB520C" w:rsidP="00C641EB">
      <w:pPr>
        <w:spacing w:after="0" w:line="240" w:lineRule="auto"/>
        <w:ind w:firstLine="567"/>
        <w:jc w:val="both"/>
        <w:rPr>
          <w:rFonts w:ascii="Times New Roman" w:hAnsi="Times New Roman" w:cs="Times New Roman"/>
          <w:sz w:val="28"/>
          <w:szCs w:val="28"/>
        </w:rPr>
      </w:pPr>
    </w:p>
    <w:p w14:paraId="72EB61B0" w14:textId="33EBCB9E" w:rsidR="00DF7318" w:rsidRPr="00C641EB" w:rsidRDefault="00DF7318"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6. Приймання відповідних заяв громадян разом з підтверджу</w:t>
      </w:r>
      <w:r w:rsidR="00335837">
        <w:rPr>
          <w:rFonts w:ascii="Times New Roman" w:hAnsi="Times New Roman" w:cs="Times New Roman"/>
          <w:sz w:val="28"/>
          <w:szCs w:val="28"/>
        </w:rPr>
        <w:t>вальними</w:t>
      </w:r>
      <w:r w:rsidRPr="00C641EB">
        <w:rPr>
          <w:rFonts w:ascii="Times New Roman" w:hAnsi="Times New Roman" w:cs="Times New Roman"/>
          <w:sz w:val="28"/>
          <w:szCs w:val="28"/>
        </w:rPr>
        <w:t xml:space="preserve"> документами</w:t>
      </w:r>
      <w:r w:rsidR="00335837">
        <w:rPr>
          <w:rFonts w:ascii="Times New Roman" w:hAnsi="Times New Roman" w:cs="Times New Roman"/>
          <w:sz w:val="28"/>
          <w:szCs w:val="28"/>
        </w:rPr>
        <w:t xml:space="preserve"> </w:t>
      </w:r>
      <w:r w:rsidRPr="00C641EB">
        <w:rPr>
          <w:rFonts w:ascii="Times New Roman" w:hAnsi="Times New Roman" w:cs="Times New Roman"/>
          <w:sz w:val="28"/>
          <w:szCs w:val="28"/>
        </w:rPr>
        <w:t xml:space="preserve">здійснюється органами місцевого самоврядування з дотриманням вимог Закону України </w:t>
      </w:r>
      <w:r w:rsidR="0045219D" w:rsidRPr="00C641EB">
        <w:rPr>
          <w:rFonts w:ascii="Times New Roman" w:hAnsi="Times New Roman" w:cs="Times New Roman"/>
          <w:sz w:val="28"/>
          <w:szCs w:val="28"/>
        </w:rPr>
        <w:t>«</w:t>
      </w:r>
      <w:r w:rsidRPr="00C641EB">
        <w:rPr>
          <w:rFonts w:ascii="Times New Roman" w:hAnsi="Times New Roman" w:cs="Times New Roman"/>
          <w:sz w:val="28"/>
          <w:szCs w:val="28"/>
        </w:rPr>
        <w:t>Про захист персональних даних</w:t>
      </w:r>
      <w:r w:rsidR="0045219D" w:rsidRPr="00C641EB">
        <w:rPr>
          <w:rFonts w:ascii="Times New Roman" w:hAnsi="Times New Roman" w:cs="Times New Roman"/>
          <w:sz w:val="28"/>
          <w:szCs w:val="28"/>
        </w:rPr>
        <w:t>»</w:t>
      </w:r>
      <w:r w:rsidRPr="00C641EB">
        <w:rPr>
          <w:rFonts w:ascii="Times New Roman" w:hAnsi="Times New Roman" w:cs="Times New Roman"/>
          <w:sz w:val="28"/>
          <w:szCs w:val="28"/>
        </w:rPr>
        <w:t xml:space="preserve">. </w:t>
      </w:r>
    </w:p>
    <w:p w14:paraId="4EBF0500" w14:textId="77777777" w:rsidR="00EB520C" w:rsidRDefault="00EB520C" w:rsidP="00C641EB">
      <w:pPr>
        <w:spacing w:after="0" w:line="240" w:lineRule="auto"/>
        <w:ind w:firstLine="567"/>
        <w:jc w:val="both"/>
        <w:rPr>
          <w:rFonts w:ascii="Times New Roman" w:hAnsi="Times New Roman" w:cs="Times New Roman"/>
          <w:sz w:val="28"/>
          <w:szCs w:val="28"/>
        </w:rPr>
      </w:pPr>
    </w:p>
    <w:p w14:paraId="4B0F81DE" w14:textId="612B6CB3" w:rsidR="00DF7318" w:rsidRPr="00C641EB" w:rsidRDefault="00DF7318"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7. Заяви складаються в довільній формі із зазначенням прізвища, власного імені, по батькові (за наявності),</w:t>
      </w:r>
      <w:r w:rsidR="00F83453" w:rsidRPr="00C641EB">
        <w:rPr>
          <w:rFonts w:ascii="Times New Roman" w:hAnsi="Times New Roman" w:cs="Times New Roman"/>
          <w:sz w:val="28"/>
          <w:szCs w:val="28"/>
        </w:rPr>
        <w:t xml:space="preserve"> контактн</w:t>
      </w:r>
      <w:r w:rsidR="00095DCC">
        <w:rPr>
          <w:rFonts w:ascii="Times New Roman" w:hAnsi="Times New Roman" w:cs="Times New Roman"/>
          <w:sz w:val="28"/>
          <w:szCs w:val="28"/>
        </w:rPr>
        <w:t>ої інформації особи</w:t>
      </w:r>
      <w:r w:rsidR="00F83453" w:rsidRPr="00C641EB">
        <w:rPr>
          <w:rFonts w:ascii="Times New Roman" w:hAnsi="Times New Roman" w:cs="Times New Roman"/>
          <w:sz w:val="28"/>
          <w:szCs w:val="28"/>
        </w:rPr>
        <w:t>,</w:t>
      </w:r>
      <w:r w:rsidRPr="00C641EB">
        <w:rPr>
          <w:rFonts w:ascii="Times New Roman" w:hAnsi="Times New Roman" w:cs="Times New Roman"/>
          <w:sz w:val="28"/>
          <w:szCs w:val="28"/>
        </w:rPr>
        <w:t xml:space="preserve"> реєстраційного номера облікової картки платника податків або номера (та за наявності ― серії)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громадянина України) разом з необхідними документами (їх копіями). </w:t>
      </w:r>
    </w:p>
    <w:p w14:paraId="2CF5EEE7" w14:textId="77777777" w:rsidR="00DF7318" w:rsidRPr="00C641EB" w:rsidRDefault="00DF7318"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Органи місцевого самоврядування передають отримані заяви та документи (їх копії) в електронній та паперовій формі до обласної державної (військової) адміністрації. </w:t>
      </w:r>
    </w:p>
    <w:p w14:paraId="6C8BCDD8" w14:textId="77777777" w:rsidR="00EB520C" w:rsidRDefault="00EB520C" w:rsidP="00C641EB">
      <w:pPr>
        <w:spacing w:after="0" w:line="240" w:lineRule="auto"/>
        <w:ind w:firstLine="567"/>
        <w:jc w:val="both"/>
        <w:rPr>
          <w:rFonts w:ascii="Times New Roman" w:hAnsi="Times New Roman" w:cs="Times New Roman"/>
          <w:sz w:val="28"/>
          <w:szCs w:val="28"/>
        </w:rPr>
      </w:pPr>
    </w:p>
    <w:p w14:paraId="71DAD1CE" w14:textId="48F668EC" w:rsidR="0023735E" w:rsidRPr="00C641EB" w:rsidRDefault="001B6436"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8. </w:t>
      </w:r>
      <w:r w:rsidR="0023735E" w:rsidRPr="00C641EB">
        <w:rPr>
          <w:rFonts w:ascii="Times New Roman" w:hAnsi="Times New Roman" w:cs="Times New Roman"/>
          <w:sz w:val="28"/>
          <w:szCs w:val="28"/>
        </w:rPr>
        <w:t>Організаційне забезпечення діяльності Тимчасової комісії здійснює департамент соціального захисту населення Волинської обласної державної адміністрації</w:t>
      </w:r>
      <w:r w:rsidR="00F83453" w:rsidRPr="00C641EB">
        <w:rPr>
          <w:rFonts w:ascii="Times New Roman" w:hAnsi="Times New Roman" w:cs="Times New Roman"/>
          <w:sz w:val="28"/>
          <w:szCs w:val="28"/>
        </w:rPr>
        <w:t xml:space="preserve"> (далі – </w:t>
      </w:r>
      <w:r w:rsidR="00186DB4">
        <w:rPr>
          <w:rFonts w:ascii="Times New Roman" w:hAnsi="Times New Roman" w:cs="Times New Roman"/>
          <w:sz w:val="28"/>
          <w:szCs w:val="28"/>
        </w:rPr>
        <w:t>д</w:t>
      </w:r>
      <w:r w:rsidR="00F83453" w:rsidRPr="00C641EB">
        <w:rPr>
          <w:rFonts w:ascii="Times New Roman" w:hAnsi="Times New Roman" w:cs="Times New Roman"/>
          <w:sz w:val="28"/>
          <w:szCs w:val="28"/>
        </w:rPr>
        <w:t>епартамент)</w:t>
      </w:r>
      <w:r w:rsidR="0023735E" w:rsidRPr="00C641EB">
        <w:rPr>
          <w:rFonts w:ascii="Times New Roman" w:hAnsi="Times New Roman" w:cs="Times New Roman"/>
          <w:sz w:val="28"/>
          <w:szCs w:val="28"/>
        </w:rPr>
        <w:t>.</w:t>
      </w:r>
    </w:p>
    <w:p w14:paraId="180386A2" w14:textId="77777777" w:rsidR="00EB520C" w:rsidRDefault="00EB520C" w:rsidP="00C641EB">
      <w:pPr>
        <w:spacing w:after="0" w:line="240" w:lineRule="auto"/>
        <w:ind w:firstLine="567"/>
        <w:jc w:val="both"/>
        <w:rPr>
          <w:rFonts w:ascii="Times New Roman" w:hAnsi="Times New Roman" w:cs="Times New Roman"/>
          <w:sz w:val="28"/>
          <w:szCs w:val="28"/>
        </w:rPr>
      </w:pPr>
    </w:p>
    <w:p w14:paraId="72AFCD62" w14:textId="6F97C181" w:rsidR="00DF7318" w:rsidRPr="00C641EB" w:rsidRDefault="0023735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9.</w:t>
      </w:r>
      <w:r w:rsidR="00186DB4">
        <w:rPr>
          <w:rFonts w:ascii="Times New Roman" w:hAnsi="Times New Roman" w:cs="Times New Roman"/>
          <w:sz w:val="28"/>
          <w:szCs w:val="28"/>
        </w:rPr>
        <w:t> </w:t>
      </w:r>
      <w:r w:rsidR="00F83453" w:rsidRPr="00C641EB">
        <w:rPr>
          <w:rFonts w:ascii="Times New Roman" w:hAnsi="Times New Roman" w:cs="Times New Roman"/>
          <w:sz w:val="28"/>
          <w:szCs w:val="28"/>
        </w:rPr>
        <w:t xml:space="preserve">Департамент </w:t>
      </w:r>
      <w:r w:rsidR="00DF7318" w:rsidRPr="00C641EB">
        <w:rPr>
          <w:rFonts w:ascii="Times New Roman" w:hAnsi="Times New Roman" w:cs="Times New Roman"/>
          <w:sz w:val="28"/>
          <w:szCs w:val="28"/>
        </w:rPr>
        <w:t>вед</w:t>
      </w:r>
      <w:r w:rsidR="001B6436" w:rsidRPr="00C641EB">
        <w:rPr>
          <w:rFonts w:ascii="Times New Roman" w:hAnsi="Times New Roman" w:cs="Times New Roman"/>
          <w:sz w:val="28"/>
          <w:szCs w:val="28"/>
        </w:rPr>
        <w:t>е</w:t>
      </w:r>
      <w:r w:rsidR="00DF7318" w:rsidRPr="00C641EB">
        <w:rPr>
          <w:rFonts w:ascii="Times New Roman" w:hAnsi="Times New Roman" w:cs="Times New Roman"/>
          <w:sz w:val="28"/>
          <w:szCs w:val="28"/>
        </w:rPr>
        <w:t xml:space="preserve"> електронний список поданих заяв, у якому зазначається: номер заяви; прізвище, власне ім’я та по батькові (за наявності) заявника, контактна інформація, опис поданих документів, дата надходження, статус перевірки (у разі потреби), прізвище, власне ім’я та по батькові (за наявності) відповідальної особи та її номер телефону. </w:t>
      </w:r>
    </w:p>
    <w:p w14:paraId="64F73D6F" w14:textId="77777777" w:rsidR="00EB520C" w:rsidRDefault="00EB520C" w:rsidP="00C641EB">
      <w:pPr>
        <w:spacing w:after="0" w:line="240" w:lineRule="auto"/>
        <w:ind w:firstLine="567"/>
        <w:jc w:val="both"/>
        <w:rPr>
          <w:rFonts w:ascii="Times New Roman" w:hAnsi="Times New Roman" w:cs="Times New Roman"/>
          <w:sz w:val="28"/>
          <w:szCs w:val="28"/>
        </w:rPr>
      </w:pPr>
    </w:p>
    <w:p w14:paraId="5D672B0D" w14:textId="662FE907" w:rsidR="00DF7318" w:rsidRPr="00C641EB" w:rsidRDefault="0023735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lastRenderedPageBreak/>
        <w:t>10</w:t>
      </w:r>
      <w:r w:rsidR="001B6436" w:rsidRPr="00C641EB">
        <w:rPr>
          <w:rFonts w:ascii="Times New Roman" w:hAnsi="Times New Roman" w:cs="Times New Roman"/>
          <w:sz w:val="28"/>
          <w:szCs w:val="28"/>
        </w:rPr>
        <w:t>.</w:t>
      </w:r>
      <w:r w:rsidR="00186DB4">
        <w:rPr>
          <w:rFonts w:ascii="Times New Roman" w:hAnsi="Times New Roman" w:cs="Times New Roman"/>
          <w:sz w:val="28"/>
          <w:szCs w:val="28"/>
        </w:rPr>
        <w:t> </w:t>
      </w:r>
      <w:r w:rsidR="00DF7318" w:rsidRPr="00C641EB">
        <w:rPr>
          <w:rFonts w:ascii="Times New Roman" w:hAnsi="Times New Roman" w:cs="Times New Roman"/>
          <w:sz w:val="28"/>
          <w:szCs w:val="28"/>
        </w:rPr>
        <w:t xml:space="preserve">Тимчасова комісія розглядає подані документи в порядку їх надходження і приймає рішення на черговому засіданні. </w:t>
      </w:r>
    </w:p>
    <w:p w14:paraId="59EB74B4" w14:textId="04961746" w:rsidR="001B6436" w:rsidRPr="00C641EB" w:rsidRDefault="00DF7318"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Тимчасова комісія під час встановлення (підтвердження/</w:t>
      </w:r>
      <w:r w:rsidR="00186DB4">
        <w:rPr>
          <w:rFonts w:ascii="Times New Roman" w:hAnsi="Times New Roman" w:cs="Times New Roman"/>
          <w:sz w:val="28"/>
          <w:szCs w:val="28"/>
        </w:rPr>
        <w:t> </w:t>
      </w:r>
      <w:r w:rsidRPr="00C641EB">
        <w:rPr>
          <w:rFonts w:ascii="Times New Roman" w:hAnsi="Times New Roman" w:cs="Times New Roman"/>
          <w:sz w:val="28"/>
          <w:szCs w:val="28"/>
        </w:rPr>
        <w:t xml:space="preserve">визначення) періоду (часу) проживання особи станом на 26 квітня 1986 р. чи у період з 26 квітня 1986 р. до 1 січня 1993 р. в зоні безумовного (обов’язкового) відселення або в зоні гарантованого добровільного відселення у населених пунктах </w:t>
      </w:r>
      <w:r w:rsidR="001B6436" w:rsidRPr="00C641EB">
        <w:rPr>
          <w:rFonts w:ascii="Times New Roman" w:hAnsi="Times New Roman" w:cs="Times New Roman"/>
          <w:sz w:val="28"/>
          <w:szCs w:val="28"/>
        </w:rPr>
        <w:t xml:space="preserve">Волинської </w:t>
      </w:r>
      <w:r w:rsidRPr="00C641EB">
        <w:rPr>
          <w:rFonts w:ascii="Times New Roman" w:hAnsi="Times New Roman" w:cs="Times New Roman"/>
          <w:sz w:val="28"/>
          <w:szCs w:val="28"/>
        </w:rPr>
        <w:t>област</w:t>
      </w:r>
      <w:r w:rsidR="001B6436" w:rsidRPr="00C641EB">
        <w:rPr>
          <w:rFonts w:ascii="Times New Roman" w:hAnsi="Times New Roman" w:cs="Times New Roman"/>
          <w:sz w:val="28"/>
          <w:szCs w:val="28"/>
        </w:rPr>
        <w:t xml:space="preserve">і </w:t>
      </w:r>
      <w:r w:rsidRPr="00C641EB">
        <w:rPr>
          <w:rFonts w:ascii="Times New Roman" w:hAnsi="Times New Roman" w:cs="Times New Roman"/>
          <w:sz w:val="28"/>
          <w:szCs w:val="28"/>
        </w:rPr>
        <w:t>зобов’язана враховувати в сукупності всі наявні в особи підтвердні документи</w:t>
      </w:r>
      <w:r w:rsidR="001B6436" w:rsidRPr="00C641EB">
        <w:rPr>
          <w:rFonts w:ascii="Times New Roman" w:hAnsi="Times New Roman" w:cs="Times New Roman"/>
          <w:sz w:val="28"/>
          <w:szCs w:val="28"/>
        </w:rPr>
        <w:t>:</w:t>
      </w:r>
      <w:r w:rsidRPr="00C641EB">
        <w:rPr>
          <w:rFonts w:ascii="Times New Roman" w:hAnsi="Times New Roman" w:cs="Times New Roman"/>
          <w:sz w:val="28"/>
          <w:szCs w:val="28"/>
        </w:rPr>
        <w:t xml:space="preserve"> </w:t>
      </w:r>
    </w:p>
    <w:p w14:paraId="74AC4012" w14:textId="77777777" w:rsidR="00EB520C" w:rsidRDefault="00EB520C" w:rsidP="00C641EB">
      <w:pPr>
        <w:spacing w:after="0" w:line="240" w:lineRule="auto"/>
        <w:ind w:firstLine="567"/>
        <w:jc w:val="both"/>
        <w:rPr>
          <w:rFonts w:ascii="Times New Roman" w:hAnsi="Times New Roman" w:cs="Times New Roman"/>
          <w:sz w:val="28"/>
          <w:szCs w:val="28"/>
        </w:rPr>
      </w:pPr>
    </w:p>
    <w:p w14:paraId="38E8F535" w14:textId="680262D8" w:rsidR="001B6436" w:rsidRPr="00C641EB" w:rsidRDefault="00F83453"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1) </w:t>
      </w:r>
      <w:r w:rsidR="00DF7318" w:rsidRPr="00C641EB">
        <w:rPr>
          <w:rFonts w:ascii="Times New Roman" w:hAnsi="Times New Roman" w:cs="Times New Roman"/>
          <w:sz w:val="28"/>
          <w:szCs w:val="28"/>
        </w:rPr>
        <w:t>особову справу особи з документами, на підставі яких особі встановлено статус особи, яка постраждала внаслідок Чорнобильської катастрофи (за</w:t>
      </w:r>
      <w:r w:rsidR="003F0B5A">
        <w:rPr>
          <w:rFonts w:ascii="Times New Roman" w:hAnsi="Times New Roman" w:cs="Times New Roman"/>
          <w:sz w:val="28"/>
          <w:szCs w:val="28"/>
        </w:rPr>
        <w:t> </w:t>
      </w:r>
      <w:r w:rsidR="00DF7318" w:rsidRPr="00C641EB">
        <w:rPr>
          <w:rFonts w:ascii="Times New Roman" w:hAnsi="Times New Roman" w:cs="Times New Roman"/>
          <w:sz w:val="28"/>
          <w:szCs w:val="28"/>
        </w:rPr>
        <w:t xml:space="preserve">наявності); </w:t>
      </w:r>
    </w:p>
    <w:p w14:paraId="4BAD2A6C" w14:textId="77777777" w:rsidR="00EB520C" w:rsidRDefault="00EB520C" w:rsidP="00C641EB">
      <w:pPr>
        <w:spacing w:after="0" w:line="240" w:lineRule="auto"/>
        <w:ind w:firstLine="567"/>
        <w:jc w:val="both"/>
        <w:rPr>
          <w:rFonts w:ascii="Times New Roman" w:hAnsi="Times New Roman" w:cs="Times New Roman"/>
          <w:sz w:val="28"/>
          <w:szCs w:val="28"/>
        </w:rPr>
      </w:pPr>
    </w:p>
    <w:p w14:paraId="5C13C799" w14:textId="5F19A2CD" w:rsidR="001B6436" w:rsidRPr="00C641EB" w:rsidRDefault="00F83453"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 </w:t>
      </w:r>
      <w:r w:rsidR="00DF7318" w:rsidRPr="00C641EB">
        <w:rPr>
          <w:rFonts w:ascii="Times New Roman" w:hAnsi="Times New Roman" w:cs="Times New Roman"/>
          <w:sz w:val="28"/>
          <w:szCs w:val="28"/>
        </w:rPr>
        <w:t>довідку про період проживання (прописки, реєстрації) станом на 26</w:t>
      </w:r>
      <w:r w:rsidR="003F0B5A">
        <w:rPr>
          <w:rFonts w:ascii="Times New Roman" w:hAnsi="Times New Roman" w:cs="Times New Roman"/>
          <w:sz w:val="28"/>
          <w:szCs w:val="28"/>
        </w:rPr>
        <w:t> </w:t>
      </w:r>
      <w:r w:rsidR="00DF7318" w:rsidRPr="00C641EB">
        <w:rPr>
          <w:rFonts w:ascii="Times New Roman" w:hAnsi="Times New Roman" w:cs="Times New Roman"/>
          <w:sz w:val="28"/>
          <w:szCs w:val="28"/>
        </w:rPr>
        <w:t xml:space="preserve">квітня 1986 р. чи у період з 26 квітня 1986 р. до 1 січня 1993 р. (за наявності); </w:t>
      </w:r>
    </w:p>
    <w:p w14:paraId="6039E36C" w14:textId="77777777" w:rsidR="00EB520C" w:rsidRDefault="00EB520C" w:rsidP="00C641EB">
      <w:pPr>
        <w:spacing w:after="0" w:line="240" w:lineRule="auto"/>
        <w:ind w:firstLine="567"/>
        <w:jc w:val="both"/>
        <w:rPr>
          <w:rFonts w:ascii="Times New Roman" w:hAnsi="Times New Roman" w:cs="Times New Roman"/>
          <w:sz w:val="28"/>
          <w:szCs w:val="28"/>
        </w:rPr>
      </w:pPr>
    </w:p>
    <w:p w14:paraId="7DDD0E26" w14:textId="4D41612D" w:rsidR="00721A62" w:rsidRPr="00C641EB" w:rsidRDefault="00F83453"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3) </w:t>
      </w:r>
      <w:r w:rsidR="00DF7318" w:rsidRPr="00C641EB">
        <w:rPr>
          <w:rFonts w:ascii="Times New Roman" w:hAnsi="Times New Roman" w:cs="Times New Roman"/>
          <w:sz w:val="28"/>
          <w:szCs w:val="28"/>
        </w:rPr>
        <w:t xml:space="preserve">копії погосподарських та будинкових книг (за наявності); </w:t>
      </w:r>
    </w:p>
    <w:p w14:paraId="6CB3F6C9" w14:textId="77777777" w:rsidR="00EB520C" w:rsidRDefault="00EB520C" w:rsidP="00C641EB">
      <w:pPr>
        <w:spacing w:after="0" w:line="240" w:lineRule="auto"/>
        <w:ind w:firstLine="567"/>
        <w:jc w:val="both"/>
        <w:rPr>
          <w:rFonts w:ascii="Times New Roman" w:hAnsi="Times New Roman" w:cs="Times New Roman"/>
          <w:sz w:val="28"/>
          <w:szCs w:val="28"/>
        </w:rPr>
      </w:pPr>
    </w:p>
    <w:p w14:paraId="2474B248" w14:textId="27D68B8A" w:rsidR="001B6436" w:rsidRPr="00C641EB" w:rsidRDefault="00F83453"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4) </w:t>
      </w:r>
      <w:r w:rsidR="00DF7318" w:rsidRPr="00C641EB">
        <w:rPr>
          <w:rFonts w:ascii="Times New Roman" w:hAnsi="Times New Roman" w:cs="Times New Roman"/>
          <w:sz w:val="28"/>
          <w:szCs w:val="28"/>
        </w:rPr>
        <w:t>для осіб, які у період з 26 квітня 1986 р. до 1 січня 1993 р. не досягли 18-річного віку і перша реєстрація місця проживання яких збігається з місцем реєстрації батьків (законних представників), — засвідчену належним чином картку реєстрації особи та адресну картку (за наявності);</w:t>
      </w:r>
    </w:p>
    <w:p w14:paraId="1DB18326" w14:textId="77777777" w:rsidR="00EB520C" w:rsidRDefault="00EB520C" w:rsidP="00C641EB">
      <w:pPr>
        <w:spacing w:after="0" w:line="240" w:lineRule="auto"/>
        <w:ind w:firstLine="567"/>
        <w:jc w:val="both"/>
        <w:rPr>
          <w:rFonts w:ascii="Times New Roman" w:hAnsi="Times New Roman" w:cs="Times New Roman"/>
          <w:sz w:val="28"/>
          <w:szCs w:val="28"/>
        </w:rPr>
      </w:pPr>
    </w:p>
    <w:p w14:paraId="2BE82BFB" w14:textId="3D92D567" w:rsidR="001B6436" w:rsidRPr="00C641EB" w:rsidRDefault="00DF7318"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 </w:t>
      </w:r>
      <w:r w:rsidR="00F83453" w:rsidRPr="00C641EB">
        <w:rPr>
          <w:rFonts w:ascii="Times New Roman" w:hAnsi="Times New Roman" w:cs="Times New Roman"/>
          <w:sz w:val="28"/>
          <w:szCs w:val="28"/>
        </w:rPr>
        <w:t xml:space="preserve">5) </w:t>
      </w:r>
      <w:r w:rsidRPr="00C641EB">
        <w:rPr>
          <w:rFonts w:ascii="Times New Roman" w:hAnsi="Times New Roman" w:cs="Times New Roman"/>
          <w:sz w:val="28"/>
          <w:szCs w:val="28"/>
        </w:rPr>
        <w:t>трудову книжку із записами про провадження трудової діяльності (за наявності) разом з документами про проживання на території населених пунктів Волинської област</w:t>
      </w:r>
      <w:r w:rsidR="001B6436" w:rsidRPr="00C641EB">
        <w:rPr>
          <w:rFonts w:ascii="Times New Roman" w:hAnsi="Times New Roman" w:cs="Times New Roman"/>
          <w:sz w:val="28"/>
          <w:szCs w:val="28"/>
        </w:rPr>
        <w:t>і</w:t>
      </w:r>
      <w:r w:rsidR="00F83453" w:rsidRPr="00C641EB">
        <w:rPr>
          <w:rFonts w:ascii="Times New Roman" w:hAnsi="Times New Roman" w:cs="Times New Roman"/>
          <w:sz w:val="28"/>
          <w:szCs w:val="28"/>
        </w:rPr>
        <w:t xml:space="preserve"> або інших областей</w:t>
      </w:r>
      <w:r w:rsidR="003F0B5A">
        <w:rPr>
          <w:rFonts w:ascii="Times New Roman" w:hAnsi="Times New Roman" w:cs="Times New Roman"/>
          <w:sz w:val="28"/>
          <w:szCs w:val="28"/>
        </w:rPr>
        <w:t>,</w:t>
      </w:r>
      <w:r w:rsidR="00F83453" w:rsidRPr="00C641EB">
        <w:rPr>
          <w:rFonts w:ascii="Times New Roman" w:hAnsi="Times New Roman" w:cs="Times New Roman"/>
          <w:sz w:val="28"/>
          <w:szCs w:val="28"/>
        </w:rPr>
        <w:t xml:space="preserve"> </w:t>
      </w:r>
      <w:r w:rsidR="00DB3C4D" w:rsidRPr="00C641EB">
        <w:rPr>
          <w:rFonts w:ascii="Times New Roman" w:hAnsi="Times New Roman" w:cs="Times New Roman"/>
          <w:sz w:val="28"/>
          <w:szCs w:val="28"/>
        </w:rPr>
        <w:t>території яких постраждали внаслідок Чорнобильської катастрофи</w:t>
      </w:r>
      <w:r w:rsidRPr="00C641EB">
        <w:rPr>
          <w:rFonts w:ascii="Times New Roman" w:hAnsi="Times New Roman" w:cs="Times New Roman"/>
          <w:sz w:val="28"/>
          <w:szCs w:val="28"/>
        </w:rPr>
        <w:t xml:space="preserve">; </w:t>
      </w:r>
    </w:p>
    <w:p w14:paraId="46934B10" w14:textId="77777777" w:rsidR="00EB520C" w:rsidRDefault="00EB520C" w:rsidP="00C641EB">
      <w:pPr>
        <w:spacing w:after="0" w:line="240" w:lineRule="auto"/>
        <w:ind w:firstLine="567"/>
        <w:jc w:val="both"/>
        <w:rPr>
          <w:rFonts w:ascii="Times New Roman" w:hAnsi="Times New Roman" w:cs="Times New Roman"/>
          <w:sz w:val="28"/>
          <w:szCs w:val="28"/>
        </w:rPr>
      </w:pPr>
    </w:p>
    <w:p w14:paraId="04EBFC07" w14:textId="3E00FA68" w:rsidR="001B6436" w:rsidRPr="00C641EB" w:rsidRDefault="00F83453"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6) </w:t>
      </w:r>
      <w:r w:rsidR="00DF7318" w:rsidRPr="00C641EB">
        <w:rPr>
          <w:rFonts w:ascii="Times New Roman" w:hAnsi="Times New Roman" w:cs="Times New Roman"/>
          <w:sz w:val="28"/>
          <w:szCs w:val="28"/>
        </w:rPr>
        <w:t xml:space="preserve">архівні довідки про період роботи, підтверджені первинними документами (копіями наказів про прийняття на роботу та </w:t>
      </w:r>
      <w:r w:rsidR="00DF7318" w:rsidRPr="00305DF9">
        <w:rPr>
          <w:rFonts w:ascii="Times New Roman" w:hAnsi="Times New Roman" w:cs="Times New Roman"/>
          <w:sz w:val="28"/>
          <w:szCs w:val="28"/>
        </w:rPr>
        <w:t>звільнення, довідки</w:t>
      </w:r>
      <w:r w:rsidR="00DF7318" w:rsidRPr="00C641EB">
        <w:rPr>
          <w:rFonts w:ascii="Times New Roman" w:hAnsi="Times New Roman" w:cs="Times New Roman"/>
          <w:sz w:val="28"/>
          <w:szCs w:val="28"/>
        </w:rPr>
        <w:t xml:space="preserve"> про рівень заробітної плати за місяцями та роками, копією особової картки працівника форми Т-2) (за наявності); </w:t>
      </w:r>
    </w:p>
    <w:p w14:paraId="4E2E93F0" w14:textId="77777777" w:rsidR="00EB520C" w:rsidRDefault="00EB520C" w:rsidP="00C641EB">
      <w:pPr>
        <w:spacing w:after="0" w:line="240" w:lineRule="auto"/>
        <w:ind w:firstLine="567"/>
        <w:jc w:val="both"/>
        <w:rPr>
          <w:rFonts w:ascii="Times New Roman" w:hAnsi="Times New Roman" w:cs="Times New Roman"/>
          <w:sz w:val="28"/>
          <w:szCs w:val="28"/>
        </w:rPr>
      </w:pPr>
    </w:p>
    <w:p w14:paraId="6C3042BA" w14:textId="51503C90" w:rsidR="001B6436" w:rsidRPr="00C641EB" w:rsidRDefault="00F83453"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7) </w:t>
      </w:r>
      <w:r w:rsidR="00DF7318" w:rsidRPr="00C641EB">
        <w:rPr>
          <w:rFonts w:ascii="Times New Roman" w:hAnsi="Times New Roman" w:cs="Times New Roman"/>
          <w:sz w:val="28"/>
          <w:szCs w:val="28"/>
        </w:rPr>
        <w:t>документ, що підтверджує право власності на нерухоме майно (</w:t>
      </w:r>
      <w:r w:rsidR="00DF7318" w:rsidRPr="003F0B5A">
        <w:rPr>
          <w:rFonts w:ascii="Times New Roman" w:hAnsi="Times New Roman" w:cs="Times New Roman"/>
          <w:sz w:val="28"/>
          <w:szCs w:val="28"/>
        </w:rPr>
        <w:t>за</w:t>
      </w:r>
      <w:r w:rsidR="003F0B5A" w:rsidRPr="003F0B5A">
        <w:rPr>
          <w:rFonts w:ascii="Times New Roman" w:hAnsi="Times New Roman" w:cs="Times New Roman"/>
          <w:sz w:val="28"/>
          <w:szCs w:val="28"/>
        </w:rPr>
        <w:t> </w:t>
      </w:r>
      <w:r w:rsidR="00DF7318" w:rsidRPr="003F0B5A">
        <w:rPr>
          <w:rFonts w:ascii="Times New Roman" w:hAnsi="Times New Roman" w:cs="Times New Roman"/>
          <w:sz w:val="28"/>
          <w:szCs w:val="28"/>
        </w:rPr>
        <w:t>наявності</w:t>
      </w:r>
      <w:r w:rsidR="00DF7318" w:rsidRPr="00C641EB">
        <w:rPr>
          <w:rFonts w:ascii="Times New Roman" w:hAnsi="Times New Roman" w:cs="Times New Roman"/>
          <w:sz w:val="28"/>
          <w:szCs w:val="28"/>
        </w:rPr>
        <w:t xml:space="preserve">); </w:t>
      </w:r>
    </w:p>
    <w:p w14:paraId="2C7DDB00" w14:textId="77777777" w:rsidR="00EB520C" w:rsidRDefault="00EB520C" w:rsidP="00C641EB">
      <w:pPr>
        <w:spacing w:after="0" w:line="240" w:lineRule="auto"/>
        <w:ind w:firstLine="567"/>
        <w:jc w:val="both"/>
        <w:rPr>
          <w:rFonts w:ascii="Times New Roman" w:hAnsi="Times New Roman" w:cs="Times New Roman"/>
          <w:sz w:val="28"/>
          <w:szCs w:val="28"/>
        </w:rPr>
      </w:pPr>
    </w:p>
    <w:p w14:paraId="127CBD87" w14:textId="6BEE3540" w:rsidR="001B6436" w:rsidRPr="00C641EB" w:rsidRDefault="00F83453"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8) </w:t>
      </w:r>
      <w:r w:rsidR="00DF7318" w:rsidRPr="00C641EB">
        <w:rPr>
          <w:rFonts w:ascii="Times New Roman" w:hAnsi="Times New Roman" w:cs="Times New Roman"/>
          <w:sz w:val="28"/>
          <w:szCs w:val="28"/>
        </w:rPr>
        <w:t xml:space="preserve">засвідчені належним чином копії особової справи із закладу дошкільної освіти (за наявності), інших закладів освіти (за наявності); </w:t>
      </w:r>
    </w:p>
    <w:p w14:paraId="155A141C" w14:textId="77777777" w:rsidR="00EB520C" w:rsidRDefault="00EB520C" w:rsidP="00C641EB">
      <w:pPr>
        <w:spacing w:after="0" w:line="240" w:lineRule="auto"/>
        <w:ind w:firstLine="567"/>
        <w:jc w:val="both"/>
        <w:rPr>
          <w:rFonts w:ascii="Times New Roman" w:hAnsi="Times New Roman" w:cs="Times New Roman"/>
          <w:sz w:val="28"/>
          <w:szCs w:val="28"/>
        </w:rPr>
      </w:pPr>
    </w:p>
    <w:p w14:paraId="567FA382" w14:textId="7347677D" w:rsidR="00DF7318" w:rsidRPr="00C641EB" w:rsidRDefault="00F83453"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9) </w:t>
      </w:r>
      <w:r w:rsidR="00DF7318" w:rsidRPr="00C641EB">
        <w:rPr>
          <w:rFonts w:ascii="Times New Roman" w:hAnsi="Times New Roman" w:cs="Times New Roman"/>
          <w:sz w:val="28"/>
          <w:szCs w:val="28"/>
        </w:rPr>
        <w:t xml:space="preserve">засвідчені належним чином копії документів про отримання освіти (за наявності), медичних документів (за наявності). </w:t>
      </w:r>
    </w:p>
    <w:p w14:paraId="28B792A5" w14:textId="77777777" w:rsidR="00EB520C" w:rsidRDefault="00EB520C" w:rsidP="00C641EB">
      <w:pPr>
        <w:spacing w:after="0" w:line="240" w:lineRule="auto"/>
        <w:ind w:firstLine="567"/>
        <w:jc w:val="both"/>
        <w:rPr>
          <w:rFonts w:ascii="Times New Roman" w:hAnsi="Times New Roman" w:cs="Times New Roman"/>
          <w:sz w:val="28"/>
          <w:szCs w:val="28"/>
        </w:rPr>
      </w:pPr>
    </w:p>
    <w:p w14:paraId="79B0864B" w14:textId="0C1AA2B2" w:rsidR="001B6436" w:rsidRPr="00C641EB" w:rsidRDefault="001B6436"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1</w:t>
      </w:r>
      <w:r w:rsidR="0023735E" w:rsidRPr="00C641EB">
        <w:rPr>
          <w:rFonts w:ascii="Times New Roman" w:hAnsi="Times New Roman" w:cs="Times New Roman"/>
          <w:sz w:val="28"/>
          <w:szCs w:val="28"/>
        </w:rPr>
        <w:t>1</w:t>
      </w:r>
      <w:r w:rsidRPr="00C641EB">
        <w:rPr>
          <w:rFonts w:ascii="Times New Roman" w:hAnsi="Times New Roman" w:cs="Times New Roman"/>
          <w:sz w:val="28"/>
          <w:szCs w:val="28"/>
        </w:rPr>
        <w:t xml:space="preserve">. </w:t>
      </w:r>
      <w:r w:rsidR="00DF7318" w:rsidRPr="00C641EB">
        <w:rPr>
          <w:rFonts w:ascii="Times New Roman" w:hAnsi="Times New Roman" w:cs="Times New Roman"/>
          <w:sz w:val="28"/>
          <w:szCs w:val="28"/>
        </w:rPr>
        <w:t xml:space="preserve">Під час розгляду документів члени </w:t>
      </w:r>
      <w:r w:rsidRPr="00C641EB">
        <w:rPr>
          <w:rFonts w:ascii="Times New Roman" w:hAnsi="Times New Roman" w:cs="Times New Roman"/>
          <w:sz w:val="28"/>
          <w:szCs w:val="28"/>
        </w:rPr>
        <w:t>Т</w:t>
      </w:r>
      <w:r w:rsidR="00DF7318" w:rsidRPr="00C641EB">
        <w:rPr>
          <w:rFonts w:ascii="Times New Roman" w:hAnsi="Times New Roman" w:cs="Times New Roman"/>
          <w:sz w:val="28"/>
          <w:szCs w:val="28"/>
        </w:rPr>
        <w:t xml:space="preserve">имчасової комісії з’ясовують: </w:t>
      </w:r>
    </w:p>
    <w:p w14:paraId="041CE3CF" w14:textId="77777777" w:rsidR="001B6436" w:rsidRPr="00C641EB" w:rsidRDefault="00DF7318"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lastRenderedPageBreak/>
        <w:t xml:space="preserve">чи є документ чинним, виданим уповноваженим органом у межах його повноважень, чи відповідає встановленим вимогам (наявний підпис посадової особи, печатка, реквізити, зокрема номер і дата); </w:t>
      </w:r>
    </w:p>
    <w:p w14:paraId="635C39B7" w14:textId="77777777" w:rsidR="001B6436" w:rsidRPr="00C641EB" w:rsidRDefault="00DF7318"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чи відповідає зміст документа суті питання, яке розглядається (чіткість, логічність, повнота відомостей); </w:t>
      </w:r>
    </w:p>
    <w:p w14:paraId="641F0030" w14:textId="77777777" w:rsidR="001B6436" w:rsidRPr="00C641EB" w:rsidRDefault="00DF7318"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чи надано оригінал або належним чином засвідчена копія документа, чи видано документ у той час, коли подія, на яку він посилається, могла бути офіційно зафіксована; </w:t>
      </w:r>
    </w:p>
    <w:p w14:paraId="1457220F" w14:textId="77777777" w:rsidR="001B6436" w:rsidRPr="00C641EB" w:rsidRDefault="00DF7318"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чи відповідає документ стандартам, чи немає виправлень, незрозумілих підписів, невідповідностей тощо; </w:t>
      </w:r>
    </w:p>
    <w:p w14:paraId="6DC24D26" w14:textId="77777777" w:rsidR="001B6436" w:rsidRPr="00C641EB" w:rsidRDefault="00DF7318"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де і ким видано документ, чи існує такий орган або архів на сьогодні, чи є правонаступник. </w:t>
      </w:r>
    </w:p>
    <w:p w14:paraId="22519C27" w14:textId="77777777" w:rsidR="00EB520C" w:rsidRDefault="00EB520C" w:rsidP="00C641EB">
      <w:pPr>
        <w:spacing w:after="0" w:line="240" w:lineRule="auto"/>
        <w:ind w:firstLine="567"/>
        <w:jc w:val="both"/>
        <w:rPr>
          <w:rFonts w:ascii="Times New Roman" w:hAnsi="Times New Roman" w:cs="Times New Roman"/>
          <w:sz w:val="28"/>
          <w:szCs w:val="28"/>
        </w:rPr>
      </w:pPr>
    </w:p>
    <w:p w14:paraId="52169161" w14:textId="3BC226A7" w:rsidR="001B6436" w:rsidRPr="00C641EB" w:rsidRDefault="001B6436"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1</w:t>
      </w:r>
      <w:r w:rsidR="0023735E" w:rsidRPr="00C641EB">
        <w:rPr>
          <w:rFonts w:ascii="Times New Roman" w:hAnsi="Times New Roman" w:cs="Times New Roman"/>
          <w:sz w:val="28"/>
          <w:szCs w:val="28"/>
        </w:rPr>
        <w:t>2</w:t>
      </w:r>
      <w:r w:rsidRPr="00C641EB">
        <w:rPr>
          <w:rFonts w:ascii="Times New Roman" w:hAnsi="Times New Roman" w:cs="Times New Roman"/>
          <w:sz w:val="28"/>
          <w:szCs w:val="28"/>
        </w:rPr>
        <w:t xml:space="preserve">. </w:t>
      </w:r>
      <w:r w:rsidR="00DF7318" w:rsidRPr="00C641EB">
        <w:rPr>
          <w:rFonts w:ascii="Times New Roman" w:hAnsi="Times New Roman" w:cs="Times New Roman"/>
          <w:sz w:val="28"/>
          <w:szCs w:val="28"/>
        </w:rPr>
        <w:t>Тимчасова комісія має право отримувати в установленому порядку від центральних і місцевих органів виконавчої влади, підприємств, установ та організацій інформацію, необхідну для визначення (підтвердження) періоду (часу) проживання особи станом на 26 квітня 1986 р. чи у період з 26 квітня 1986 р. до 1 січня 1993 р. в населених пунктах Волинської област</w:t>
      </w:r>
      <w:r w:rsidRPr="00C641EB">
        <w:rPr>
          <w:rFonts w:ascii="Times New Roman" w:hAnsi="Times New Roman" w:cs="Times New Roman"/>
          <w:sz w:val="28"/>
          <w:szCs w:val="28"/>
        </w:rPr>
        <w:t>і</w:t>
      </w:r>
      <w:r w:rsidR="00DF7318" w:rsidRPr="00C641EB">
        <w:rPr>
          <w:rFonts w:ascii="Times New Roman" w:hAnsi="Times New Roman" w:cs="Times New Roman"/>
          <w:sz w:val="28"/>
          <w:szCs w:val="28"/>
        </w:rPr>
        <w:t>.</w:t>
      </w:r>
    </w:p>
    <w:p w14:paraId="496733BB" w14:textId="77777777" w:rsidR="00EB520C" w:rsidRDefault="00EB520C" w:rsidP="00C641EB">
      <w:pPr>
        <w:spacing w:after="0" w:line="240" w:lineRule="auto"/>
        <w:ind w:firstLine="567"/>
        <w:jc w:val="both"/>
        <w:rPr>
          <w:rFonts w:ascii="Times New Roman" w:hAnsi="Times New Roman" w:cs="Times New Roman"/>
          <w:sz w:val="28"/>
          <w:szCs w:val="28"/>
        </w:rPr>
      </w:pPr>
    </w:p>
    <w:p w14:paraId="46D429B4" w14:textId="2FE04296" w:rsidR="00DF7318" w:rsidRPr="00C641EB" w:rsidRDefault="001B6436"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1</w:t>
      </w:r>
      <w:r w:rsidR="0023735E" w:rsidRPr="00C641EB">
        <w:rPr>
          <w:rFonts w:ascii="Times New Roman" w:hAnsi="Times New Roman" w:cs="Times New Roman"/>
          <w:sz w:val="28"/>
          <w:szCs w:val="28"/>
        </w:rPr>
        <w:t>3</w:t>
      </w:r>
      <w:r w:rsidRPr="00C641EB">
        <w:rPr>
          <w:rFonts w:ascii="Times New Roman" w:hAnsi="Times New Roman" w:cs="Times New Roman"/>
          <w:sz w:val="28"/>
          <w:szCs w:val="28"/>
        </w:rPr>
        <w:t>. У разі потреби Т</w:t>
      </w:r>
      <w:r w:rsidR="00DF7318" w:rsidRPr="00C641EB">
        <w:rPr>
          <w:rFonts w:ascii="Times New Roman" w:hAnsi="Times New Roman" w:cs="Times New Roman"/>
          <w:sz w:val="28"/>
          <w:szCs w:val="28"/>
        </w:rPr>
        <w:t>имчасова комісія відкладає розгляд заяви на строк до отримання відповіді від підприємств, установ та організацій, до яких звернулася за отриманням додаткової інформації, але не більш як на 20 робочих днів з дати надсилання такого запиту.</w:t>
      </w:r>
    </w:p>
    <w:p w14:paraId="6B8BF76D" w14:textId="77777777" w:rsidR="00EB520C" w:rsidRDefault="00EB520C" w:rsidP="00C641EB">
      <w:pPr>
        <w:spacing w:after="0" w:line="240" w:lineRule="auto"/>
        <w:ind w:firstLine="567"/>
        <w:jc w:val="both"/>
        <w:rPr>
          <w:rFonts w:ascii="Times New Roman" w:hAnsi="Times New Roman" w:cs="Times New Roman"/>
          <w:sz w:val="28"/>
          <w:szCs w:val="28"/>
        </w:rPr>
      </w:pPr>
    </w:p>
    <w:p w14:paraId="5450B4B5" w14:textId="17387277" w:rsidR="00DF7318" w:rsidRPr="00C641EB" w:rsidRDefault="001B6436"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1</w:t>
      </w:r>
      <w:r w:rsidR="0023735E" w:rsidRPr="00C641EB">
        <w:rPr>
          <w:rFonts w:ascii="Times New Roman" w:hAnsi="Times New Roman" w:cs="Times New Roman"/>
          <w:sz w:val="28"/>
          <w:szCs w:val="28"/>
        </w:rPr>
        <w:t>4</w:t>
      </w:r>
      <w:r w:rsidRPr="00C641EB">
        <w:rPr>
          <w:rFonts w:ascii="Times New Roman" w:hAnsi="Times New Roman" w:cs="Times New Roman"/>
          <w:sz w:val="28"/>
          <w:szCs w:val="28"/>
        </w:rPr>
        <w:t>.</w:t>
      </w:r>
      <w:r w:rsidR="00DF7318" w:rsidRPr="00C641EB">
        <w:rPr>
          <w:rFonts w:ascii="Times New Roman" w:hAnsi="Times New Roman" w:cs="Times New Roman"/>
          <w:sz w:val="28"/>
          <w:szCs w:val="28"/>
        </w:rPr>
        <w:t xml:space="preserve"> Строк прийняття тимчасовою комісією рішення за результатами розгляду заяви не може перевищувати 45 календарних днів з дати реєстрації заяви.</w:t>
      </w:r>
    </w:p>
    <w:p w14:paraId="5A44CD2C" w14:textId="77777777" w:rsidR="00EB520C" w:rsidRDefault="00EB520C" w:rsidP="00C641EB">
      <w:pPr>
        <w:spacing w:after="0" w:line="240" w:lineRule="auto"/>
        <w:ind w:firstLine="567"/>
        <w:jc w:val="both"/>
        <w:rPr>
          <w:rFonts w:ascii="Times New Roman" w:hAnsi="Times New Roman" w:cs="Times New Roman"/>
          <w:sz w:val="28"/>
          <w:szCs w:val="28"/>
        </w:rPr>
      </w:pPr>
    </w:p>
    <w:p w14:paraId="3731672F" w14:textId="1269CE3F" w:rsidR="00F824A7" w:rsidRPr="00C641EB" w:rsidRDefault="00F824A7"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1</w:t>
      </w:r>
      <w:r w:rsidR="0023735E" w:rsidRPr="00C641EB">
        <w:rPr>
          <w:rFonts w:ascii="Times New Roman" w:hAnsi="Times New Roman" w:cs="Times New Roman"/>
          <w:sz w:val="28"/>
          <w:szCs w:val="28"/>
        </w:rPr>
        <w:t>5</w:t>
      </w:r>
      <w:r w:rsidRPr="00C641EB">
        <w:rPr>
          <w:rFonts w:ascii="Times New Roman" w:hAnsi="Times New Roman" w:cs="Times New Roman"/>
          <w:sz w:val="28"/>
          <w:szCs w:val="28"/>
        </w:rPr>
        <w:t>. Тимчасова комісія відмовляє у розгляді заяви</w:t>
      </w:r>
      <w:r w:rsidR="00876C3F">
        <w:rPr>
          <w:rFonts w:ascii="Times New Roman" w:hAnsi="Times New Roman" w:cs="Times New Roman"/>
          <w:sz w:val="28"/>
          <w:szCs w:val="28"/>
        </w:rPr>
        <w:t>,</w:t>
      </w:r>
      <w:r w:rsidRPr="00C641EB">
        <w:rPr>
          <w:rFonts w:ascii="Times New Roman" w:hAnsi="Times New Roman" w:cs="Times New Roman"/>
          <w:sz w:val="28"/>
          <w:szCs w:val="28"/>
        </w:rPr>
        <w:t xml:space="preserve"> у разі коли:</w:t>
      </w:r>
    </w:p>
    <w:p w14:paraId="753A9179" w14:textId="77777777" w:rsidR="00EB520C" w:rsidRDefault="00F824A7"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 </w:t>
      </w:r>
    </w:p>
    <w:p w14:paraId="7D505155" w14:textId="1C7FFDDC" w:rsidR="00F824A7" w:rsidRPr="00C641EB" w:rsidRDefault="00043A3F"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1) </w:t>
      </w:r>
      <w:r w:rsidR="00F824A7" w:rsidRPr="00C641EB">
        <w:rPr>
          <w:rFonts w:ascii="Times New Roman" w:hAnsi="Times New Roman" w:cs="Times New Roman"/>
          <w:sz w:val="28"/>
          <w:szCs w:val="28"/>
        </w:rPr>
        <w:t xml:space="preserve">особа не подала або подала не в повному обсязі необхідні документи (за умови, що заявнику було надано можливість надати документи, але заявник їх не надав в установлений строк); </w:t>
      </w:r>
    </w:p>
    <w:p w14:paraId="09C23D4D" w14:textId="77777777" w:rsidR="00EB520C" w:rsidRDefault="00EB520C" w:rsidP="00C641EB">
      <w:pPr>
        <w:spacing w:after="0" w:line="240" w:lineRule="auto"/>
        <w:ind w:firstLine="567"/>
        <w:jc w:val="both"/>
        <w:rPr>
          <w:rFonts w:ascii="Times New Roman" w:hAnsi="Times New Roman" w:cs="Times New Roman"/>
          <w:sz w:val="28"/>
          <w:szCs w:val="28"/>
        </w:rPr>
      </w:pPr>
    </w:p>
    <w:p w14:paraId="0D4D333A" w14:textId="62EBC3C5" w:rsidR="00F824A7" w:rsidRPr="00C641EB" w:rsidRDefault="00043A3F"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 </w:t>
      </w:r>
      <w:r w:rsidR="00F824A7" w:rsidRPr="00C641EB">
        <w:rPr>
          <w:rFonts w:ascii="Times New Roman" w:hAnsi="Times New Roman" w:cs="Times New Roman"/>
          <w:sz w:val="28"/>
          <w:szCs w:val="28"/>
        </w:rPr>
        <w:t>у поданих особою документах містяться недостовірні відомості (за умови, що заявнику було надано можливість усунути недоліки, але заявник їх не усунув в установлений строк) або подані документи є недійсними;</w:t>
      </w:r>
    </w:p>
    <w:p w14:paraId="22621A79" w14:textId="77777777" w:rsidR="00EB520C" w:rsidRDefault="00EB520C" w:rsidP="00C641EB">
      <w:pPr>
        <w:spacing w:after="0" w:line="240" w:lineRule="auto"/>
        <w:ind w:firstLine="567"/>
        <w:jc w:val="both"/>
        <w:rPr>
          <w:rFonts w:ascii="Times New Roman" w:hAnsi="Times New Roman" w:cs="Times New Roman"/>
          <w:sz w:val="28"/>
          <w:szCs w:val="28"/>
          <w:lang w:val="ru-RU"/>
        </w:rPr>
      </w:pPr>
    </w:p>
    <w:p w14:paraId="65B2E999" w14:textId="7BB6798D" w:rsidR="00F824A7" w:rsidRPr="00C641EB" w:rsidRDefault="00043A3F"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lang w:val="ru-RU"/>
        </w:rPr>
        <w:t>3)</w:t>
      </w:r>
      <w:r w:rsidRPr="00C641EB">
        <w:rPr>
          <w:rFonts w:ascii="Times New Roman" w:hAnsi="Times New Roman" w:cs="Times New Roman"/>
          <w:sz w:val="28"/>
          <w:szCs w:val="28"/>
          <w:lang w:val="en-US"/>
        </w:rPr>
        <w:t> </w:t>
      </w:r>
      <w:r w:rsidR="00F824A7" w:rsidRPr="00C641EB">
        <w:rPr>
          <w:rFonts w:ascii="Times New Roman" w:hAnsi="Times New Roman" w:cs="Times New Roman"/>
          <w:sz w:val="28"/>
          <w:szCs w:val="28"/>
        </w:rPr>
        <w:t xml:space="preserve">звернулася особа, не уповноважена на подання документів. </w:t>
      </w:r>
    </w:p>
    <w:p w14:paraId="5E96D76C" w14:textId="77777777" w:rsidR="00EB520C" w:rsidRDefault="00EB520C" w:rsidP="00C641EB">
      <w:pPr>
        <w:spacing w:after="0" w:line="240" w:lineRule="auto"/>
        <w:ind w:firstLine="567"/>
        <w:jc w:val="both"/>
        <w:rPr>
          <w:rFonts w:ascii="Times New Roman" w:hAnsi="Times New Roman" w:cs="Times New Roman"/>
          <w:sz w:val="28"/>
          <w:szCs w:val="28"/>
        </w:rPr>
      </w:pPr>
    </w:p>
    <w:p w14:paraId="1BB86EE5" w14:textId="289E5E5D" w:rsidR="00DF7318" w:rsidRPr="00C641EB" w:rsidRDefault="0005535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1</w:t>
      </w:r>
      <w:r w:rsidR="0023735E" w:rsidRPr="00C641EB">
        <w:rPr>
          <w:rFonts w:ascii="Times New Roman" w:hAnsi="Times New Roman" w:cs="Times New Roman"/>
          <w:sz w:val="28"/>
          <w:szCs w:val="28"/>
        </w:rPr>
        <w:t>6</w:t>
      </w:r>
      <w:r w:rsidR="00DF7318" w:rsidRPr="00C641EB">
        <w:rPr>
          <w:rFonts w:ascii="Times New Roman" w:hAnsi="Times New Roman" w:cs="Times New Roman"/>
          <w:sz w:val="28"/>
          <w:szCs w:val="28"/>
        </w:rPr>
        <w:t>. Ч</w:t>
      </w:r>
      <w:r w:rsidR="0094569E" w:rsidRPr="00C641EB">
        <w:rPr>
          <w:rFonts w:ascii="Times New Roman" w:hAnsi="Times New Roman" w:cs="Times New Roman"/>
          <w:sz w:val="28"/>
          <w:szCs w:val="28"/>
        </w:rPr>
        <w:t>лени</w:t>
      </w:r>
      <w:r w:rsidR="00DF7318" w:rsidRPr="00C641EB">
        <w:rPr>
          <w:rFonts w:ascii="Times New Roman" w:hAnsi="Times New Roman" w:cs="Times New Roman"/>
          <w:sz w:val="28"/>
          <w:szCs w:val="28"/>
        </w:rPr>
        <w:t xml:space="preserve"> Тимчасової комісії </w:t>
      </w:r>
      <w:r w:rsidR="0094569E" w:rsidRPr="00C641EB">
        <w:rPr>
          <w:rFonts w:ascii="Times New Roman" w:hAnsi="Times New Roman" w:cs="Times New Roman"/>
          <w:sz w:val="28"/>
          <w:szCs w:val="28"/>
        </w:rPr>
        <w:t xml:space="preserve">зобов’язані утримуватися від участі у прийнятті рішень у разі виникнення реального чи потенційного конфлікту інтересів. </w:t>
      </w:r>
    </w:p>
    <w:p w14:paraId="0D8318A4" w14:textId="7F7E6381" w:rsidR="00DF7318" w:rsidRPr="00C641EB" w:rsidRDefault="0094569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lastRenderedPageBreak/>
        <w:t xml:space="preserve">У разі наявності такого конфлікту член </w:t>
      </w:r>
      <w:r w:rsidR="00DF7318" w:rsidRPr="00C641EB">
        <w:rPr>
          <w:rFonts w:ascii="Times New Roman" w:hAnsi="Times New Roman" w:cs="Times New Roman"/>
          <w:sz w:val="28"/>
          <w:szCs w:val="28"/>
        </w:rPr>
        <w:t>Т</w:t>
      </w:r>
      <w:r w:rsidRPr="00C641EB">
        <w:rPr>
          <w:rFonts w:ascii="Times New Roman" w:hAnsi="Times New Roman" w:cs="Times New Roman"/>
          <w:sz w:val="28"/>
          <w:szCs w:val="28"/>
        </w:rPr>
        <w:t xml:space="preserve">имчасової комісії зобов’язаний невідкладно повідомити про це голові </w:t>
      </w:r>
      <w:r w:rsidR="003E0F25">
        <w:rPr>
          <w:rFonts w:ascii="Times New Roman" w:hAnsi="Times New Roman" w:cs="Times New Roman"/>
          <w:sz w:val="28"/>
          <w:szCs w:val="28"/>
        </w:rPr>
        <w:t>Т</w:t>
      </w:r>
      <w:r w:rsidRPr="00C641EB">
        <w:rPr>
          <w:rFonts w:ascii="Times New Roman" w:hAnsi="Times New Roman" w:cs="Times New Roman"/>
          <w:sz w:val="28"/>
          <w:szCs w:val="28"/>
        </w:rPr>
        <w:t xml:space="preserve">имчасової комісії письмово. </w:t>
      </w:r>
    </w:p>
    <w:p w14:paraId="7955100F" w14:textId="77777777" w:rsidR="00425305" w:rsidRPr="00C641EB" w:rsidRDefault="0094569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Рішення, прийняті з порушенням зазначених вимог, вважаються такими, що прийняті з порушенням процедури та підлягають перегляду. </w:t>
      </w:r>
    </w:p>
    <w:p w14:paraId="4EC836D0" w14:textId="77777777" w:rsidR="00EB520C" w:rsidRDefault="00EB520C" w:rsidP="00C641EB">
      <w:pPr>
        <w:spacing w:after="0" w:line="240" w:lineRule="auto"/>
        <w:ind w:firstLine="567"/>
        <w:jc w:val="both"/>
        <w:rPr>
          <w:rFonts w:ascii="Times New Roman" w:hAnsi="Times New Roman" w:cs="Times New Roman"/>
          <w:sz w:val="28"/>
          <w:szCs w:val="28"/>
        </w:rPr>
      </w:pPr>
    </w:p>
    <w:p w14:paraId="4F561066" w14:textId="0796A723" w:rsidR="00425305" w:rsidRPr="00C641EB" w:rsidRDefault="0005535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1</w:t>
      </w:r>
      <w:r w:rsidR="0023735E" w:rsidRPr="00C641EB">
        <w:rPr>
          <w:rFonts w:ascii="Times New Roman" w:hAnsi="Times New Roman" w:cs="Times New Roman"/>
          <w:sz w:val="28"/>
          <w:szCs w:val="28"/>
        </w:rPr>
        <w:t>7</w:t>
      </w:r>
      <w:r w:rsidR="00DF7318" w:rsidRPr="00C641EB">
        <w:rPr>
          <w:rFonts w:ascii="Times New Roman" w:hAnsi="Times New Roman" w:cs="Times New Roman"/>
          <w:sz w:val="28"/>
          <w:szCs w:val="28"/>
        </w:rPr>
        <w:t xml:space="preserve">. </w:t>
      </w:r>
      <w:r w:rsidR="0094569E" w:rsidRPr="00C641EB">
        <w:rPr>
          <w:rFonts w:ascii="Times New Roman" w:hAnsi="Times New Roman" w:cs="Times New Roman"/>
          <w:sz w:val="28"/>
          <w:szCs w:val="28"/>
        </w:rPr>
        <w:t xml:space="preserve">Для забезпечення прозорості діяльності </w:t>
      </w:r>
      <w:r w:rsidR="00721A62" w:rsidRPr="00C641EB">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имчасової комісії порядок денний, протоколи засідань та рішення </w:t>
      </w:r>
      <w:r w:rsidR="00DF7318" w:rsidRPr="00C641EB">
        <w:rPr>
          <w:rFonts w:ascii="Times New Roman" w:hAnsi="Times New Roman" w:cs="Times New Roman"/>
          <w:sz w:val="28"/>
          <w:szCs w:val="28"/>
        </w:rPr>
        <w:t>Т</w:t>
      </w:r>
      <w:r w:rsidR="0094569E" w:rsidRPr="00C641EB">
        <w:rPr>
          <w:rFonts w:ascii="Times New Roman" w:hAnsi="Times New Roman" w:cs="Times New Roman"/>
          <w:sz w:val="28"/>
          <w:szCs w:val="28"/>
        </w:rPr>
        <w:t>имчасової комісії оприлюднюються на офіційному вебсайті Волинської обласн</w:t>
      </w:r>
      <w:r w:rsidR="00DF7318" w:rsidRPr="00C641EB">
        <w:rPr>
          <w:rFonts w:ascii="Times New Roman" w:hAnsi="Times New Roman" w:cs="Times New Roman"/>
          <w:sz w:val="28"/>
          <w:szCs w:val="28"/>
        </w:rPr>
        <w:t>ої</w:t>
      </w:r>
      <w:r w:rsidR="0094569E" w:rsidRPr="00C641EB">
        <w:rPr>
          <w:rFonts w:ascii="Times New Roman" w:hAnsi="Times New Roman" w:cs="Times New Roman"/>
          <w:sz w:val="28"/>
          <w:szCs w:val="28"/>
        </w:rPr>
        <w:t xml:space="preserve"> держа</w:t>
      </w:r>
      <w:r w:rsidR="00DF7318" w:rsidRPr="00C641EB">
        <w:rPr>
          <w:rFonts w:ascii="Times New Roman" w:hAnsi="Times New Roman" w:cs="Times New Roman"/>
          <w:sz w:val="28"/>
          <w:szCs w:val="28"/>
        </w:rPr>
        <w:t>вної</w:t>
      </w:r>
      <w:r w:rsidR="00071920">
        <w:rPr>
          <w:rFonts w:ascii="Times New Roman" w:hAnsi="Times New Roman" w:cs="Times New Roman"/>
          <w:sz w:val="28"/>
          <w:szCs w:val="28"/>
        </w:rPr>
        <w:t xml:space="preserve"> </w:t>
      </w:r>
      <w:r w:rsidR="00DF7318" w:rsidRPr="00C641EB">
        <w:rPr>
          <w:rFonts w:ascii="Times New Roman" w:hAnsi="Times New Roman" w:cs="Times New Roman"/>
          <w:sz w:val="28"/>
          <w:szCs w:val="28"/>
        </w:rPr>
        <w:t>а</w:t>
      </w:r>
      <w:r w:rsidR="0094569E" w:rsidRPr="00C641EB">
        <w:rPr>
          <w:rFonts w:ascii="Times New Roman" w:hAnsi="Times New Roman" w:cs="Times New Roman"/>
          <w:sz w:val="28"/>
          <w:szCs w:val="28"/>
        </w:rPr>
        <w:t>дміністраці</w:t>
      </w:r>
      <w:r w:rsidR="00DF7318" w:rsidRPr="00C641EB">
        <w:rPr>
          <w:rFonts w:ascii="Times New Roman" w:hAnsi="Times New Roman" w:cs="Times New Roman"/>
          <w:sz w:val="28"/>
          <w:szCs w:val="28"/>
        </w:rPr>
        <w:t>ї</w:t>
      </w:r>
      <w:r w:rsidR="0094569E" w:rsidRPr="00C641EB">
        <w:rPr>
          <w:rFonts w:ascii="Times New Roman" w:hAnsi="Times New Roman" w:cs="Times New Roman"/>
          <w:sz w:val="28"/>
          <w:szCs w:val="28"/>
        </w:rPr>
        <w:t xml:space="preserve"> з до</w:t>
      </w:r>
      <w:r w:rsidR="0045219D" w:rsidRPr="00C641EB">
        <w:rPr>
          <w:rFonts w:ascii="Times New Roman" w:hAnsi="Times New Roman" w:cs="Times New Roman"/>
          <w:sz w:val="28"/>
          <w:szCs w:val="28"/>
        </w:rPr>
        <w:t>триманням вимог Закону України «</w:t>
      </w:r>
      <w:r w:rsidR="0094569E" w:rsidRPr="00C641EB">
        <w:rPr>
          <w:rFonts w:ascii="Times New Roman" w:hAnsi="Times New Roman" w:cs="Times New Roman"/>
          <w:sz w:val="28"/>
          <w:szCs w:val="28"/>
        </w:rPr>
        <w:t>Про захист персональних даних</w:t>
      </w:r>
      <w:r w:rsidR="0045219D" w:rsidRPr="00C641EB">
        <w:rPr>
          <w:rFonts w:ascii="Times New Roman" w:hAnsi="Times New Roman" w:cs="Times New Roman"/>
          <w:sz w:val="28"/>
          <w:szCs w:val="28"/>
        </w:rPr>
        <w:t>»</w:t>
      </w:r>
      <w:r w:rsidR="0094569E" w:rsidRPr="00C641EB">
        <w:rPr>
          <w:rFonts w:ascii="Times New Roman" w:hAnsi="Times New Roman" w:cs="Times New Roman"/>
          <w:sz w:val="28"/>
          <w:szCs w:val="28"/>
        </w:rPr>
        <w:t xml:space="preserve">. </w:t>
      </w:r>
    </w:p>
    <w:p w14:paraId="7B079422" w14:textId="77777777" w:rsidR="00EB520C" w:rsidRDefault="00EB520C" w:rsidP="00C641EB">
      <w:pPr>
        <w:spacing w:after="0" w:line="240" w:lineRule="auto"/>
        <w:ind w:firstLine="567"/>
        <w:jc w:val="both"/>
        <w:rPr>
          <w:rFonts w:ascii="Times New Roman" w:hAnsi="Times New Roman" w:cs="Times New Roman"/>
          <w:sz w:val="28"/>
          <w:szCs w:val="28"/>
        </w:rPr>
      </w:pPr>
    </w:p>
    <w:p w14:paraId="33C00A1F" w14:textId="6D7FD393" w:rsidR="0005535E" w:rsidRPr="00C641EB" w:rsidRDefault="00DF7318"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1</w:t>
      </w:r>
      <w:r w:rsidR="0023735E" w:rsidRPr="00C641EB">
        <w:rPr>
          <w:rFonts w:ascii="Times New Roman" w:hAnsi="Times New Roman" w:cs="Times New Roman"/>
          <w:sz w:val="28"/>
          <w:szCs w:val="28"/>
        </w:rPr>
        <w:t>8</w:t>
      </w:r>
      <w:r w:rsidR="0094569E" w:rsidRPr="00C641EB">
        <w:rPr>
          <w:rFonts w:ascii="Times New Roman" w:hAnsi="Times New Roman" w:cs="Times New Roman"/>
          <w:sz w:val="28"/>
          <w:szCs w:val="28"/>
        </w:rPr>
        <w:t>.</w:t>
      </w:r>
      <w:r w:rsidR="0005535E" w:rsidRPr="00C641EB">
        <w:rPr>
          <w:rFonts w:ascii="Times New Roman" w:hAnsi="Times New Roman" w:cs="Times New Roman"/>
          <w:sz w:val="28"/>
          <w:szCs w:val="28"/>
        </w:rPr>
        <w:t xml:space="preserve"> Склад Тимчасової комісії утворюється у кількості не менше 9 осіб. До ск</w:t>
      </w:r>
      <w:r w:rsidR="00721A62" w:rsidRPr="00C641EB">
        <w:rPr>
          <w:rFonts w:ascii="Times New Roman" w:hAnsi="Times New Roman" w:cs="Times New Roman"/>
          <w:sz w:val="28"/>
          <w:szCs w:val="28"/>
        </w:rPr>
        <w:t>л</w:t>
      </w:r>
      <w:r w:rsidR="0005535E" w:rsidRPr="00C641EB">
        <w:rPr>
          <w:rFonts w:ascii="Times New Roman" w:hAnsi="Times New Roman" w:cs="Times New Roman"/>
          <w:sz w:val="28"/>
          <w:szCs w:val="28"/>
        </w:rPr>
        <w:t xml:space="preserve">аду Тимчасової комісії входять </w:t>
      </w:r>
      <w:r w:rsidR="000070F0" w:rsidRPr="00C641EB">
        <w:rPr>
          <w:rFonts w:ascii="Times New Roman" w:hAnsi="Times New Roman" w:cs="Times New Roman"/>
          <w:sz w:val="28"/>
          <w:szCs w:val="28"/>
        </w:rPr>
        <w:t xml:space="preserve">представники </w:t>
      </w:r>
      <w:r w:rsidR="00071920">
        <w:rPr>
          <w:rFonts w:ascii="Times New Roman" w:hAnsi="Times New Roman" w:cs="Times New Roman"/>
          <w:sz w:val="28"/>
          <w:szCs w:val="28"/>
        </w:rPr>
        <w:t xml:space="preserve">Волинської </w:t>
      </w:r>
      <w:r w:rsidR="000070F0" w:rsidRPr="00C641EB">
        <w:rPr>
          <w:rFonts w:ascii="Times New Roman" w:hAnsi="Times New Roman" w:cs="Times New Roman"/>
          <w:sz w:val="28"/>
          <w:szCs w:val="28"/>
        </w:rPr>
        <w:t>обласної державної</w:t>
      </w:r>
      <w:r w:rsidR="00071920">
        <w:rPr>
          <w:rFonts w:ascii="Times New Roman" w:hAnsi="Times New Roman" w:cs="Times New Roman"/>
          <w:sz w:val="28"/>
          <w:szCs w:val="28"/>
        </w:rPr>
        <w:t xml:space="preserve"> </w:t>
      </w:r>
      <w:r w:rsidR="000070F0" w:rsidRPr="00C641EB">
        <w:rPr>
          <w:rFonts w:ascii="Times New Roman" w:hAnsi="Times New Roman" w:cs="Times New Roman"/>
          <w:sz w:val="28"/>
          <w:szCs w:val="28"/>
        </w:rPr>
        <w:t xml:space="preserve">адміністрації, територіального органу Державної міграційної служби, </w:t>
      </w:r>
      <w:r w:rsidR="000070F0" w:rsidRPr="00C641EB">
        <w:rPr>
          <w:rFonts w:ascii="Times New Roman" w:eastAsia="Times New Roman" w:hAnsi="Times New Roman" w:cs="Times New Roman"/>
          <w:color w:val="000000"/>
          <w:sz w:val="28"/>
          <w:szCs w:val="28"/>
        </w:rPr>
        <w:t>органів місцевого самоврядування</w:t>
      </w:r>
      <w:r w:rsidR="000070F0" w:rsidRPr="00C641EB">
        <w:rPr>
          <w:rFonts w:ascii="Times New Roman" w:hAnsi="Times New Roman" w:cs="Times New Roman"/>
          <w:sz w:val="28"/>
          <w:szCs w:val="28"/>
        </w:rPr>
        <w:t>.</w:t>
      </w:r>
    </w:p>
    <w:p w14:paraId="3E33FD0E" w14:textId="77777777" w:rsidR="00EB520C" w:rsidRDefault="00EB520C" w:rsidP="00C641EB">
      <w:pPr>
        <w:spacing w:after="0" w:line="240" w:lineRule="auto"/>
        <w:ind w:firstLine="567"/>
        <w:jc w:val="both"/>
        <w:rPr>
          <w:rFonts w:ascii="Times New Roman" w:eastAsia="Times New Roman" w:hAnsi="Times New Roman" w:cs="Times New Roman"/>
          <w:sz w:val="28"/>
          <w:szCs w:val="28"/>
        </w:rPr>
      </w:pPr>
    </w:p>
    <w:p w14:paraId="695124C5" w14:textId="4EB67565" w:rsidR="0005535E" w:rsidRPr="00C641EB" w:rsidRDefault="000070F0" w:rsidP="00C641EB">
      <w:pPr>
        <w:spacing w:after="0" w:line="240" w:lineRule="auto"/>
        <w:ind w:firstLine="567"/>
        <w:jc w:val="both"/>
        <w:rPr>
          <w:rFonts w:ascii="Times New Roman" w:hAnsi="Times New Roman" w:cs="Times New Roman"/>
          <w:sz w:val="28"/>
          <w:szCs w:val="28"/>
        </w:rPr>
      </w:pPr>
      <w:r w:rsidRPr="00C641EB">
        <w:rPr>
          <w:rFonts w:ascii="Times New Roman" w:eastAsia="Times New Roman" w:hAnsi="Times New Roman" w:cs="Times New Roman"/>
          <w:sz w:val="28"/>
          <w:szCs w:val="28"/>
        </w:rPr>
        <w:t>1</w:t>
      </w:r>
      <w:r w:rsidR="0023735E" w:rsidRPr="00C641EB">
        <w:rPr>
          <w:rFonts w:ascii="Times New Roman" w:eastAsia="Times New Roman" w:hAnsi="Times New Roman" w:cs="Times New Roman"/>
          <w:sz w:val="28"/>
          <w:szCs w:val="28"/>
        </w:rPr>
        <w:t>9</w:t>
      </w:r>
      <w:r w:rsidRPr="00C641EB">
        <w:rPr>
          <w:rFonts w:ascii="Times New Roman" w:eastAsia="Times New Roman" w:hAnsi="Times New Roman" w:cs="Times New Roman"/>
          <w:sz w:val="28"/>
          <w:szCs w:val="28"/>
        </w:rPr>
        <w:t xml:space="preserve">. </w:t>
      </w:r>
      <w:r w:rsidR="0005535E" w:rsidRPr="00C641EB">
        <w:rPr>
          <w:rFonts w:ascii="Times New Roman" w:eastAsia="Times New Roman" w:hAnsi="Times New Roman" w:cs="Times New Roman"/>
          <w:sz w:val="28"/>
          <w:szCs w:val="28"/>
        </w:rPr>
        <w:t xml:space="preserve">Персональний склад Тимчасової комісії та </w:t>
      </w:r>
      <w:r w:rsidR="00721A62" w:rsidRPr="00C641EB">
        <w:rPr>
          <w:rFonts w:ascii="Times New Roman" w:eastAsia="Times New Roman" w:hAnsi="Times New Roman" w:cs="Times New Roman"/>
          <w:sz w:val="28"/>
          <w:szCs w:val="28"/>
        </w:rPr>
        <w:t>П</w:t>
      </w:r>
      <w:r w:rsidR="0005535E" w:rsidRPr="00C641EB">
        <w:rPr>
          <w:rFonts w:ascii="Times New Roman" w:eastAsia="Times New Roman" w:hAnsi="Times New Roman" w:cs="Times New Roman"/>
          <w:sz w:val="28"/>
          <w:szCs w:val="28"/>
        </w:rPr>
        <w:t xml:space="preserve">оложення про неї затверджуються розпорядженням </w:t>
      </w:r>
      <w:r w:rsidR="00071920">
        <w:rPr>
          <w:rFonts w:ascii="Times New Roman" w:eastAsia="Times New Roman" w:hAnsi="Times New Roman" w:cs="Times New Roman"/>
          <w:sz w:val="28"/>
          <w:szCs w:val="28"/>
        </w:rPr>
        <w:t>голови (</w:t>
      </w:r>
      <w:r w:rsidR="0005535E" w:rsidRPr="00C641EB">
        <w:rPr>
          <w:rFonts w:ascii="Times New Roman" w:eastAsia="Times New Roman" w:hAnsi="Times New Roman" w:cs="Times New Roman"/>
          <w:sz w:val="28"/>
          <w:szCs w:val="28"/>
        </w:rPr>
        <w:t>начальника</w:t>
      </w:r>
      <w:r w:rsidR="00071920">
        <w:rPr>
          <w:rFonts w:ascii="Times New Roman" w:eastAsia="Times New Roman" w:hAnsi="Times New Roman" w:cs="Times New Roman"/>
          <w:sz w:val="28"/>
          <w:szCs w:val="28"/>
        </w:rPr>
        <w:t>)</w:t>
      </w:r>
      <w:r w:rsidR="0005535E" w:rsidRPr="00C641EB">
        <w:rPr>
          <w:rFonts w:ascii="Times New Roman" w:eastAsia="Times New Roman" w:hAnsi="Times New Roman" w:cs="Times New Roman"/>
          <w:sz w:val="28"/>
          <w:szCs w:val="28"/>
        </w:rPr>
        <w:t xml:space="preserve"> обласної державної (військової) адміністрації. </w:t>
      </w:r>
      <w:r w:rsidR="0005535E" w:rsidRPr="00C641EB">
        <w:rPr>
          <w:rFonts w:ascii="Times New Roman" w:hAnsi="Times New Roman" w:cs="Times New Roman"/>
          <w:sz w:val="28"/>
          <w:szCs w:val="28"/>
        </w:rPr>
        <w:t xml:space="preserve"> </w:t>
      </w:r>
    </w:p>
    <w:p w14:paraId="24D9D11D" w14:textId="77777777" w:rsidR="00EB520C" w:rsidRDefault="00EB520C" w:rsidP="00C641EB">
      <w:pPr>
        <w:spacing w:after="0" w:line="240" w:lineRule="auto"/>
        <w:ind w:firstLine="567"/>
        <w:jc w:val="both"/>
        <w:rPr>
          <w:rFonts w:ascii="Times New Roman" w:hAnsi="Times New Roman" w:cs="Times New Roman"/>
          <w:sz w:val="28"/>
          <w:szCs w:val="28"/>
        </w:rPr>
      </w:pPr>
    </w:p>
    <w:p w14:paraId="68FC8DC7" w14:textId="48C287A5" w:rsidR="0005535E" w:rsidRPr="00C641EB" w:rsidRDefault="0023735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20</w:t>
      </w:r>
      <w:r w:rsidR="0005535E" w:rsidRPr="00C641EB">
        <w:rPr>
          <w:rFonts w:ascii="Times New Roman" w:hAnsi="Times New Roman" w:cs="Times New Roman"/>
          <w:sz w:val="28"/>
          <w:szCs w:val="28"/>
        </w:rPr>
        <w:t>. Перелік кандидатів до складу Тимчасової комісії формується на підставі письмових та/або електронних пропозицій щодо кожного кандидата.</w:t>
      </w:r>
    </w:p>
    <w:p w14:paraId="292A0DCB" w14:textId="77777777" w:rsidR="00EB520C" w:rsidRDefault="00EB520C" w:rsidP="00C641EB">
      <w:pPr>
        <w:spacing w:after="0" w:line="240" w:lineRule="auto"/>
        <w:ind w:firstLine="567"/>
        <w:jc w:val="both"/>
        <w:rPr>
          <w:rFonts w:ascii="Times New Roman" w:hAnsi="Times New Roman" w:cs="Times New Roman"/>
          <w:sz w:val="28"/>
          <w:szCs w:val="28"/>
        </w:rPr>
      </w:pPr>
    </w:p>
    <w:p w14:paraId="3BD800EE" w14:textId="5338127C" w:rsidR="0005535E" w:rsidRPr="00C641EB" w:rsidRDefault="00F824A7"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w:t>
      </w:r>
      <w:r w:rsidR="0023735E" w:rsidRPr="00C641EB">
        <w:rPr>
          <w:rFonts w:ascii="Times New Roman" w:hAnsi="Times New Roman" w:cs="Times New Roman"/>
          <w:sz w:val="28"/>
          <w:szCs w:val="28"/>
        </w:rPr>
        <w:t>1</w:t>
      </w:r>
      <w:r w:rsidR="0005535E" w:rsidRPr="00C641EB">
        <w:rPr>
          <w:rFonts w:ascii="Times New Roman" w:hAnsi="Times New Roman" w:cs="Times New Roman"/>
          <w:sz w:val="28"/>
          <w:szCs w:val="28"/>
        </w:rPr>
        <w:t>. Кандидатом до складу тимчасової комісії може бути особа, яка відповідає таким вимогам:</w:t>
      </w:r>
    </w:p>
    <w:p w14:paraId="68A88B0B" w14:textId="77777777" w:rsidR="0005535E" w:rsidRPr="00C641EB" w:rsidRDefault="0005535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має громадянство України; </w:t>
      </w:r>
    </w:p>
    <w:p w14:paraId="24EB0402" w14:textId="2DD20F8E" w:rsidR="0005535E" w:rsidRPr="00C641EB" w:rsidRDefault="0005535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має вищу освіту</w:t>
      </w:r>
      <w:r w:rsidR="00071920">
        <w:rPr>
          <w:rFonts w:ascii="Times New Roman" w:hAnsi="Times New Roman" w:cs="Times New Roman"/>
          <w:sz w:val="28"/>
          <w:szCs w:val="28"/>
        </w:rPr>
        <w:t xml:space="preserve">, </w:t>
      </w:r>
      <w:r w:rsidRPr="00C641EB">
        <w:rPr>
          <w:rFonts w:ascii="Times New Roman" w:hAnsi="Times New Roman" w:cs="Times New Roman"/>
          <w:sz w:val="28"/>
          <w:szCs w:val="28"/>
        </w:rPr>
        <w:t xml:space="preserve">стаж роботи не менш як один рік; </w:t>
      </w:r>
    </w:p>
    <w:p w14:paraId="6705807D" w14:textId="77777777" w:rsidR="0005535E" w:rsidRPr="00C641EB" w:rsidRDefault="0005535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не має непогашеної судимості та конфлікту інтересів. </w:t>
      </w:r>
    </w:p>
    <w:p w14:paraId="73A2F599" w14:textId="77777777" w:rsidR="00EB520C" w:rsidRDefault="00EB520C" w:rsidP="00C641EB">
      <w:pPr>
        <w:spacing w:after="0" w:line="240" w:lineRule="auto"/>
        <w:ind w:firstLine="567"/>
        <w:jc w:val="both"/>
        <w:rPr>
          <w:rFonts w:ascii="Times New Roman" w:hAnsi="Times New Roman" w:cs="Times New Roman"/>
          <w:sz w:val="28"/>
          <w:szCs w:val="28"/>
        </w:rPr>
      </w:pPr>
    </w:p>
    <w:p w14:paraId="591F2B5A" w14:textId="4D5FEA0E" w:rsidR="00425305" w:rsidRPr="00C641EB" w:rsidRDefault="00F824A7"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w:t>
      </w:r>
      <w:r w:rsidR="0023735E" w:rsidRPr="00C641EB">
        <w:rPr>
          <w:rFonts w:ascii="Times New Roman" w:hAnsi="Times New Roman" w:cs="Times New Roman"/>
          <w:sz w:val="28"/>
          <w:szCs w:val="28"/>
        </w:rPr>
        <w:t>2</w:t>
      </w:r>
      <w:r w:rsidR="0094569E" w:rsidRPr="00C641EB">
        <w:rPr>
          <w:rFonts w:ascii="Times New Roman" w:hAnsi="Times New Roman" w:cs="Times New Roman"/>
          <w:sz w:val="28"/>
          <w:szCs w:val="28"/>
        </w:rPr>
        <w:t>. Організаційною форм</w:t>
      </w:r>
      <w:r w:rsidR="0005535E" w:rsidRPr="00C641EB">
        <w:rPr>
          <w:rFonts w:ascii="Times New Roman" w:hAnsi="Times New Roman" w:cs="Times New Roman"/>
          <w:sz w:val="28"/>
          <w:szCs w:val="28"/>
        </w:rPr>
        <w:t>ою роботи Т</w:t>
      </w:r>
      <w:r w:rsidR="0094569E" w:rsidRPr="00C641EB">
        <w:rPr>
          <w:rFonts w:ascii="Times New Roman" w:hAnsi="Times New Roman" w:cs="Times New Roman"/>
          <w:sz w:val="28"/>
          <w:szCs w:val="28"/>
        </w:rPr>
        <w:t xml:space="preserve">имчасової комісії є засідання, які проводяться за потреби, але не рідше ніж два рази на місяць. </w:t>
      </w:r>
    </w:p>
    <w:p w14:paraId="2DE68D0C" w14:textId="77777777" w:rsidR="00EB520C" w:rsidRDefault="00EB520C" w:rsidP="00C641EB">
      <w:pPr>
        <w:spacing w:after="0" w:line="240" w:lineRule="auto"/>
        <w:ind w:firstLine="567"/>
        <w:jc w:val="both"/>
        <w:rPr>
          <w:rFonts w:ascii="Times New Roman" w:hAnsi="Times New Roman" w:cs="Times New Roman"/>
          <w:sz w:val="28"/>
          <w:szCs w:val="28"/>
        </w:rPr>
      </w:pPr>
    </w:p>
    <w:p w14:paraId="1BCF03C6" w14:textId="4DB4D89B" w:rsidR="00425305" w:rsidRPr="00C641EB" w:rsidRDefault="0005535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w:t>
      </w:r>
      <w:r w:rsidR="0023735E" w:rsidRPr="00C641EB">
        <w:rPr>
          <w:rFonts w:ascii="Times New Roman" w:hAnsi="Times New Roman" w:cs="Times New Roman"/>
          <w:sz w:val="28"/>
          <w:szCs w:val="28"/>
        </w:rPr>
        <w:t>3</w:t>
      </w:r>
      <w:r w:rsidRPr="00C641EB">
        <w:rPr>
          <w:rFonts w:ascii="Times New Roman" w:hAnsi="Times New Roman" w:cs="Times New Roman"/>
          <w:sz w:val="28"/>
          <w:szCs w:val="28"/>
        </w:rPr>
        <w:t>.</w:t>
      </w:r>
      <w:r w:rsidRPr="00C641EB">
        <w:rPr>
          <w:rFonts w:ascii="Times New Roman" w:eastAsia="Times New Roman" w:hAnsi="Times New Roman" w:cs="Times New Roman"/>
          <w:color w:val="000000"/>
          <w:sz w:val="28"/>
          <w:szCs w:val="28"/>
        </w:rPr>
        <w:t xml:space="preserve"> </w:t>
      </w:r>
      <w:r w:rsidR="0094569E" w:rsidRPr="00C641EB">
        <w:rPr>
          <w:rFonts w:ascii="Times New Roman" w:hAnsi="Times New Roman" w:cs="Times New Roman"/>
          <w:sz w:val="28"/>
          <w:szCs w:val="28"/>
        </w:rPr>
        <w:t xml:space="preserve">Засідання </w:t>
      </w:r>
      <w:r w:rsidR="000070F0" w:rsidRPr="00C641EB">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имчасової комісії веде її голова, у разі його відсутності ― заступник голови </w:t>
      </w:r>
      <w:r w:rsidRPr="00C641EB">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имчасової комісії. </w:t>
      </w:r>
    </w:p>
    <w:p w14:paraId="6FD081DE" w14:textId="77777777" w:rsidR="00425305" w:rsidRPr="00C641EB" w:rsidRDefault="0094569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Засідання </w:t>
      </w:r>
      <w:r w:rsidR="000070F0" w:rsidRPr="00C641EB">
        <w:rPr>
          <w:rFonts w:ascii="Times New Roman" w:hAnsi="Times New Roman" w:cs="Times New Roman"/>
          <w:sz w:val="28"/>
          <w:szCs w:val="28"/>
        </w:rPr>
        <w:t>Т</w:t>
      </w:r>
      <w:r w:rsidRPr="00C641EB">
        <w:rPr>
          <w:rFonts w:ascii="Times New Roman" w:hAnsi="Times New Roman" w:cs="Times New Roman"/>
          <w:sz w:val="28"/>
          <w:szCs w:val="28"/>
        </w:rPr>
        <w:t xml:space="preserve">имчасової комісії є правоможними, якщо на них присутні не менш як дві третини її складу. </w:t>
      </w:r>
    </w:p>
    <w:p w14:paraId="0EF79B67" w14:textId="77777777" w:rsidR="00EB520C" w:rsidRDefault="00EB520C" w:rsidP="00C641EB">
      <w:pPr>
        <w:spacing w:after="0" w:line="240" w:lineRule="auto"/>
        <w:ind w:firstLine="567"/>
        <w:jc w:val="both"/>
        <w:rPr>
          <w:rFonts w:ascii="Times New Roman" w:hAnsi="Times New Roman" w:cs="Times New Roman"/>
          <w:sz w:val="28"/>
          <w:szCs w:val="28"/>
        </w:rPr>
      </w:pPr>
    </w:p>
    <w:p w14:paraId="2D1311AB" w14:textId="450886B0" w:rsidR="00425305" w:rsidRPr="00C641EB" w:rsidRDefault="000070F0"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w:t>
      </w:r>
      <w:r w:rsidR="0023735E" w:rsidRPr="00C641EB">
        <w:rPr>
          <w:rFonts w:ascii="Times New Roman" w:hAnsi="Times New Roman" w:cs="Times New Roman"/>
          <w:sz w:val="28"/>
          <w:szCs w:val="28"/>
        </w:rPr>
        <w:t>4</w:t>
      </w:r>
      <w:r w:rsidRPr="00C641EB">
        <w:rPr>
          <w:rFonts w:ascii="Times New Roman" w:hAnsi="Times New Roman" w:cs="Times New Roman"/>
          <w:sz w:val="28"/>
          <w:szCs w:val="28"/>
        </w:rPr>
        <w:t xml:space="preserve">. </w:t>
      </w:r>
      <w:r w:rsidR="0094569E" w:rsidRPr="00C641EB">
        <w:rPr>
          <w:rFonts w:ascii="Times New Roman" w:hAnsi="Times New Roman" w:cs="Times New Roman"/>
          <w:sz w:val="28"/>
          <w:szCs w:val="28"/>
        </w:rPr>
        <w:t xml:space="preserve">Рішення </w:t>
      </w:r>
      <w:r w:rsidRPr="00C641EB">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имчасової комісії приймаються більшістю голосів її членів, присутніх на засіданні. У разі рівного розподілу голосів остаточне рішення приймає головуючий на засіданні </w:t>
      </w:r>
      <w:r w:rsidR="00071920">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имчасової комісії. </w:t>
      </w:r>
    </w:p>
    <w:p w14:paraId="533A27A6" w14:textId="77777777" w:rsidR="00EB520C" w:rsidRDefault="00EB520C" w:rsidP="00C641EB">
      <w:pPr>
        <w:spacing w:after="0" w:line="240" w:lineRule="auto"/>
        <w:ind w:firstLine="567"/>
        <w:jc w:val="both"/>
        <w:rPr>
          <w:rFonts w:ascii="Times New Roman" w:hAnsi="Times New Roman" w:cs="Times New Roman"/>
          <w:sz w:val="28"/>
          <w:szCs w:val="28"/>
        </w:rPr>
      </w:pPr>
    </w:p>
    <w:p w14:paraId="4F9995E0" w14:textId="7093D6C0" w:rsidR="00425305" w:rsidRPr="00C641EB" w:rsidRDefault="006F403D"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w:t>
      </w:r>
      <w:r w:rsidR="0023735E" w:rsidRPr="00C641EB">
        <w:rPr>
          <w:rFonts w:ascii="Times New Roman" w:hAnsi="Times New Roman" w:cs="Times New Roman"/>
          <w:sz w:val="28"/>
          <w:szCs w:val="28"/>
        </w:rPr>
        <w:t>5</w:t>
      </w:r>
      <w:r w:rsidR="0094569E" w:rsidRPr="00C641EB">
        <w:rPr>
          <w:rFonts w:ascii="Times New Roman" w:hAnsi="Times New Roman" w:cs="Times New Roman"/>
          <w:sz w:val="28"/>
          <w:szCs w:val="28"/>
        </w:rPr>
        <w:t xml:space="preserve">. Рішення </w:t>
      </w:r>
      <w:r w:rsidR="00071920">
        <w:rPr>
          <w:rFonts w:ascii="Times New Roman" w:hAnsi="Times New Roman" w:cs="Times New Roman"/>
          <w:sz w:val="28"/>
          <w:szCs w:val="28"/>
        </w:rPr>
        <w:t>Т</w:t>
      </w:r>
      <w:r w:rsidR="0094569E" w:rsidRPr="00C641EB">
        <w:rPr>
          <w:rFonts w:ascii="Times New Roman" w:hAnsi="Times New Roman" w:cs="Times New Roman"/>
          <w:sz w:val="28"/>
          <w:szCs w:val="28"/>
        </w:rPr>
        <w:t>имчасової комісії щодо встановлення (підтвердження</w:t>
      </w:r>
      <w:r w:rsidR="00071920">
        <w:rPr>
          <w:rFonts w:ascii="Times New Roman" w:hAnsi="Times New Roman" w:cs="Times New Roman"/>
          <w:sz w:val="28"/>
          <w:szCs w:val="28"/>
        </w:rPr>
        <w:t> </w:t>
      </w:r>
      <w:r w:rsidR="0094569E" w:rsidRPr="00C641EB">
        <w:rPr>
          <w:rFonts w:ascii="Times New Roman" w:hAnsi="Times New Roman" w:cs="Times New Roman"/>
          <w:sz w:val="28"/>
          <w:szCs w:val="28"/>
        </w:rPr>
        <w:t>/ визначення) періоду (часу) проживання особи станом на 26 квітня 1986 р. чи у</w:t>
      </w:r>
      <w:r w:rsidR="00071920">
        <w:rPr>
          <w:rFonts w:ascii="Times New Roman" w:hAnsi="Times New Roman" w:cs="Times New Roman"/>
          <w:sz w:val="28"/>
          <w:szCs w:val="28"/>
        </w:rPr>
        <w:t> </w:t>
      </w:r>
      <w:r w:rsidR="0094569E" w:rsidRPr="00C641EB">
        <w:rPr>
          <w:rFonts w:ascii="Times New Roman" w:hAnsi="Times New Roman" w:cs="Times New Roman"/>
          <w:sz w:val="28"/>
          <w:szCs w:val="28"/>
        </w:rPr>
        <w:t xml:space="preserve">період з 26 квітня 1986 р. до 1 січня 1993 р. </w:t>
      </w:r>
      <w:r w:rsidR="00071920">
        <w:rPr>
          <w:rFonts w:ascii="Times New Roman" w:hAnsi="Times New Roman" w:cs="Times New Roman"/>
          <w:sz w:val="28"/>
          <w:szCs w:val="28"/>
        </w:rPr>
        <w:t>у</w:t>
      </w:r>
      <w:r w:rsidR="0094569E" w:rsidRPr="00C641EB">
        <w:rPr>
          <w:rFonts w:ascii="Times New Roman" w:hAnsi="Times New Roman" w:cs="Times New Roman"/>
          <w:sz w:val="28"/>
          <w:szCs w:val="28"/>
        </w:rPr>
        <w:t xml:space="preserve"> зоні безумовного (обов’язкового) відселення або в зоні гарантованого добровільного відселення </w:t>
      </w:r>
      <w:r w:rsidR="0094569E" w:rsidRPr="00C641EB">
        <w:rPr>
          <w:rFonts w:ascii="Times New Roman" w:hAnsi="Times New Roman" w:cs="Times New Roman"/>
          <w:sz w:val="28"/>
          <w:szCs w:val="28"/>
        </w:rPr>
        <w:lastRenderedPageBreak/>
        <w:t>на територі</w:t>
      </w:r>
      <w:r w:rsidR="000070F0" w:rsidRPr="00C641EB">
        <w:rPr>
          <w:rFonts w:ascii="Times New Roman" w:hAnsi="Times New Roman" w:cs="Times New Roman"/>
          <w:sz w:val="28"/>
          <w:szCs w:val="28"/>
        </w:rPr>
        <w:t xml:space="preserve">ї населених пунктів Волинської </w:t>
      </w:r>
      <w:r w:rsidR="0094569E" w:rsidRPr="00C641EB">
        <w:rPr>
          <w:rFonts w:ascii="Times New Roman" w:hAnsi="Times New Roman" w:cs="Times New Roman"/>
          <w:sz w:val="28"/>
          <w:szCs w:val="28"/>
        </w:rPr>
        <w:t>област</w:t>
      </w:r>
      <w:r w:rsidR="000070F0" w:rsidRPr="00C641EB">
        <w:rPr>
          <w:rFonts w:ascii="Times New Roman" w:hAnsi="Times New Roman" w:cs="Times New Roman"/>
          <w:sz w:val="28"/>
          <w:szCs w:val="28"/>
        </w:rPr>
        <w:t>і</w:t>
      </w:r>
      <w:r w:rsidR="0094569E" w:rsidRPr="00C641EB">
        <w:rPr>
          <w:rFonts w:ascii="Times New Roman" w:hAnsi="Times New Roman" w:cs="Times New Roman"/>
          <w:sz w:val="28"/>
          <w:szCs w:val="28"/>
        </w:rPr>
        <w:t xml:space="preserve"> є підставою для внесення органами реєстрації відомостей до реєстру територіальної громади з подальшим внесенням такої інформації до відомчої інформаційної системи Д</w:t>
      </w:r>
      <w:r w:rsidR="000070F0" w:rsidRPr="00C641EB">
        <w:rPr>
          <w:rFonts w:ascii="Times New Roman" w:hAnsi="Times New Roman" w:cs="Times New Roman"/>
          <w:sz w:val="28"/>
          <w:szCs w:val="28"/>
        </w:rPr>
        <w:t>ержавної міграційної служби</w:t>
      </w:r>
      <w:r w:rsidR="0094569E" w:rsidRPr="00C641EB">
        <w:rPr>
          <w:rFonts w:ascii="Times New Roman" w:hAnsi="Times New Roman" w:cs="Times New Roman"/>
          <w:sz w:val="28"/>
          <w:szCs w:val="28"/>
        </w:rPr>
        <w:t xml:space="preserve"> у визначеному законодавством порядку. </w:t>
      </w:r>
    </w:p>
    <w:p w14:paraId="752687F6" w14:textId="77777777" w:rsidR="00EB520C" w:rsidRDefault="00EB520C" w:rsidP="00C641EB">
      <w:pPr>
        <w:spacing w:after="0" w:line="240" w:lineRule="auto"/>
        <w:ind w:firstLine="567"/>
        <w:jc w:val="both"/>
        <w:rPr>
          <w:rFonts w:ascii="Times New Roman" w:hAnsi="Times New Roman" w:cs="Times New Roman"/>
          <w:sz w:val="28"/>
          <w:szCs w:val="28"/>
        </w:rPr>
      </w:pPr>
    </w:p>
    <w:p w14:paraId="52179A86" w14:textId="5E48896C" w:rsidR="00425305" w:rsidRPr="00C641EB" w:rsidRDefault="00F824A7"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w:t>
      </w:r>
      <w:r w:rsidR="0023735E" w:rsidRPr="00C641EB">
        <w:rPr>
          <w:rFonts w:ascii="Times New Roman" w:hAnsi="Times New Roman" w:cs="Times New Roman"/>
          <w:sz w:val="28"/>
          <w:szCs w:val="28"/>
        </w:rPr>
        <w:t>6</w:t>
      </w:r>
      <w:r w:rsidR="0094569E" w:rsidRPr="00C641EB">
        <w:rPr>
          <w:rFonts w:ascii="Times New Roman" w:hAnsi="Times New Roman" w:cs="Times New Roman"/>
          <w:sz w:val="28"/>
          <w:szCs w:val="28"/>
        </w:rPr>
        <w:t xml:space="preserve">. Прийняті </w:t>
      </w:r>
      <w:r w:rsidR="00071920">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имчасовою комісією рішення фіксуються у протоколі засідання, який підписують головуючий, секретар та члени </w:t>
      </w:r>
      <w:r w:rsidRPr="00C641EB">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имчасової комісії протягом п’яти робочих днів з дати проведення засідання. </w:t>
      </w:r>
    </w:p>
    <w:p w14:paraId="04F3E917" w14:textId="77777777" w:rsidR="00EB520C" w:rsidRDefault="00EB520C" w:rsidP="00C641EB">
      <w:pPr>
        <w:spacing w:after="0" w:line="240" w:lineRule="auto"/>
        <w:ind w:firstLine="567"/>
        <w:jc w:val="both"/>
        <w:rPr>
          <w:rFonts w:ascii="Times New Roman" w:hAnsi="Times New Roman" w:cs="Times New Roman"/>
          <w:sz w:val="28"/>
          <w:szCs w:val="28"/>
        </w:rPr>
      </w:pPr>
    </w:p>
    <w:p w14:paraId="6E8FF2F3" w14:textId="055E2DA4" w:rsidR="00425305" w:rsidRPr="00C641EB" w:rsidRDefault="00F824A7"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w:t>
      </w:r>
      <w:r w:rsidR="0023735E" w:rsidRPr="00C641EB">
        <w:rPr>
          <w:rFonts w:ascii="Times New Roman" w:hAnsi="Times New Roman" w:cs="Times New Roman"/>
          <w:sz w:val="28"/>
          <w:szCs w:val="28"/>
        </w:rPr>
        <w:t>7</w:t>
      </w:r>
      <w:r w:rsidR="0094569E" w:rsidRPr="00C641EB">
        <w:rPr>
          <w:rFonts w:ascii="Times New Roman" w:hAnsi="Times New Roman" w:cs="Times New Roman"/>
          <w:sz w:val="28"/>
          <w:szCs w:val="28"/>
        </w:rPr>
        <w:t xml:space="preserve">. Рішення </w:t>
      </w:r>
      <w:r w:rsidRPr="00C641EB">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имчасової комісії оформляється секретарем </w:t>
      </w:r>
      <w:r w:rsidR="00071920">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имчасової комісії як витяг з протоколу засідання, в якому зазначаються всі адресні дані, що встановлені </w:t>
      </w:r>
      <w:r w:rsidR="00071920">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имчасовою комісією, який підписується головою та секретарем тимчасової комісії, засвідчується та разом з копіями документів, на підставі яких </w:t>
      </w:r>
      <w:r w:rsidR="006853EC">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имчасовою комісією було прийнято рішення, надсилається протягом десяти робочих днів з дати проведення </w:t>
      </w:r>
      <w:r w:rsidR="0094569E" w:rsidRPr="00305DF9">
        <w:rPr>
          <w:rFonts w:ascii="Times New Roman" w:hAnsi="Times New Roman" w:cs="Times New Roman"/>
          <w:sz w:val="28"/>
          <w:szCs w:val="28"/>
        </w:rPr>
        <w:t>засідання органу реєстрації</w:t>
      </w:r>
      <w:r w:rsidR="0094569E" w:rsidRPr="00C641EB">
        <w:rPr>
          <w:rFonts w:ascii="Times New Roman" w:hAnsi="Times New Roman" w:cs="Times New Roman"/>
          <w:sz w:val="28"/>
          <w:szCs w:val="28"/>
        </w:rPr>
        <w:t xml:space="preserve"> для внесення відомостей про встановлені періоди та місце проживання до реєстру територіальної громади. </w:t>
      </w:r>
    </w:p>
    <w:p w14:paraId="20EA17C1" w14:textId="77777777" w:rsidR="00EB520C" w:rsidRDefault="00EB520C" w:rsidP="00C641EB">
      <w:pPr>
        <w:spacing w:after="0" w:line="240" w:lineRule="auto"/>
        <w:ind w:firstLine="567"/>
        <w:jc w:val="both"/>
        <w:rPr>
          <w:rFonts w:ascii="Times New Roman" w:hAnsi="Times New Roman" w:cs="Times New Roman"/>
          <w:sz w:val="28"/>
          <w:szCs w:val="28"/>
        </w:rPr>
      </w:pPr>
    </w:p>
    <w:p w14:paraId="2368402D" w14:textId="1C41BC86" w:rsidR="00425305" w:rsidRPr="00C641EB" w:rsidRDefault="00F824A7"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w:t>
      </w:r>
      <w:r w:rsidR="0023735E" w:rsidRPr="00C641EB">
        <w:rPr>
          <w:rFonts w:ascii="Times New Roman" w:hAnsi="Times New Roman" w:cs="Times New Roman"/>
          <w:sz w:val="28"/>
          <w:szCs w:val="28"/>
        </w:rPr>
        <w:t>8</w:t>
      </w:r>
      <w:r w:rsidRPr="00C641EB">
        <w:rPr>
          <w:rFonts w:ascii="Times New Roman" w:hAnsi="Times New Roman" w:cs="Times New Roman"/>
          <w:sz w:val="28"/>
          <w:szCs w:val="28"/>
        </w:rPr>
        <w:t xml:space="preserve">. </w:t>
      </w:r>
      <w:r w:rsidR="0094569E" w:rsidRPr="00C641EB">
        <w:rPr>
          <w:rFonts w:ascii="Times New Roman" w:hAnsi="Times New Roman" w:cs="Times New Roman"/>
          <w:sz w:val="28"/>
          <w:szCs w:val="28"/>
        </w:rPr>
        <w:t xml:space="preserve">Документи, подані на розгляд тимчасової комісії, зберігаються у паперовій та/або електронній формі протягом п’яти років з дати прийняття рішення у відповідній справі, якщо інше не встановлено законодавством. </w:t>
      </w:r>
    </w:p>
    <w:p w14:paraId="7172C766" w14:textId="77777777" w:rsidR="00425305" w:rsidRPr="00C641EB" w:rsidRDefault="0094569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Подані в електронній формі заяви та всі електронні копії електронних документів зберігаються в захищеному електронному архіві. </w:t>
      </w:r>
    </w:p>
    <w:p w14:paraId="5B589814" w14:textId="77777777" w:rsidR="00425305" w:rsidRPr="00C641EB" w:rsidRDefault="0094569E"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Після завершення строку зберігання документи можуть бути знищені або передані до архівної установи відповідно до законодавства. </w:t>
      </w:r>
    </w:p>
    <w:p w14:paraId="7D8BC307" w14:textId="77777777" w:rsidR="00EB520C" w:rsidRDefault="00EB520C" w:rsidP="00C641EB">
      <w:pPr>
        <w:spacing w:after="0" w:line="240" w:lineRule="auto"/>
        <w:ind w:firstLine="567"/>
        <w:jc w:val="both"/>
        <w:rPr>
          <w:rFonts w:ascii="Times New Roman" w:hAnsi="Times New Roman" w:cs="Times New Roman"/>
          <w:sz w:val="28"/>
          <w:szCs w:val="28"/>
        </w:rPr>
      </w:pPr>
    </w:p>
    <w:p w14:paraId="70CF1333" w14:textId="1C7F0DD9" w:rsidR="00425305" w:rsidRPr="00C641EB" w:rsidRDefault="005446EC"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2</w:t>
      </w:r>
      <w:r w:rsidR="0023735E" w:rsidRPr="00C641EB">
        <w:rPr>
          <w:rFonts w:ascii="Times New Roman" w:hAnsi="Times New Roman" w:cs="Times New Roman"/>
          <w:sz w:val="28"/>
          <w:szCs w:val="28"/>
        </w:rPr>
        <w:t>9</w:t>
      </w:r>
      <w:r w:rsidRPr="00C641EB">
        <w:rPr>
          <w:rFonts w:ascii="Times New Roman" w:hAnsi="Times New Roman" w:cs="Times New Roman"/>
          <w:sz w:val="28"/>
          <w:szCs w:val="28"/>
        </w:rPr>
        <w:t xml:space="preserve">. </w:t>
      </w:r>
      <w:r w:rsidR="0094569E" w:rsidRPr="00C641EB">
        <w:rPr>
          <w:rFonts w:ascii="Times New Roman" w:hAnsi="Times New Roman" w:cs="Times New Roman"/>
          <w:sz w:val="28"/>
          <w:szCs w:val="28"/>
        </w:rPr>
        <w:t xml:space="preserve">Орган реєстрації зобов’язаний розглянути витяг з протоколу засідання </w:t>
      </w:r>
      <w:r w:rsidR="006853EC">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имчасової комісії протягом п’яти робочих днів з дати його отримання та внести зміни до реєстру територіальної громади, про що повідомляє </w:t>
      </w:r>
      <w:r w:rsidR="006853EC">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имчасовій комісії один раз на місяць. </w:t>
      </w:r>
    </w:p>
    <w:p w14:paraId="532086DC" w14:textId="0B3BDDFB" w:rsidR="00425305" w:rsidRPr="00C641EB" w:rsidRDefault="00AE0800"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 xml:space="preserve"> </w:t>
      </w:r>
      <w:r w:rsidR="0094569E" w:rsidRPr="00C641EB">
        <w:rPr>
          <w:rFonts w:ascii="Times New Roman" w:hAnsi="Times New Roman" w:cs="Times New Roman"/>
          <w:sz w:val="28"/>
          <w:szCs w:val="28"/>
        </w:rPr>
        <w:t xml:space="preserve">Орган реєстрації після отримання витягу з протоколу засідання </w:t>
      </w:r>
      <w:r w:rsidR="006853EC">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имчасової комісії та внесення відповідних змін до реєстру територіальної громади зобов’язаний невідкладно повідомити особі, щодо якої </w:t>
      </w:r>
      <w:r w:rsidR="006853EC">
        <w:rPr>
          <w:rFonts w:ascii="Times New Roman" w:hAnsi="Times New Roman" w:cs="Times New Roman"/>
          <w:sz w:val="28"/>
          <w:szCs w:val="28"/>
        </w:rPr>
        <w:t>Т</w:t>
      </w:r>
      <w:r w:rsidR="0094569E" w:rsidRPr="00C641EB">
        <w:rPr>
          <w:rFonts w:ascii="Times New Roman" w:hAnsi="Times New Roman" w:cs="Times New Roman"/>
          <w:sz w:val="28"/>
          <w:szCs w:val="28"/>
        </w:rPr>
        <w:t xml:space="preserve">имчасовою комісією прийнято рішення, про результати опрацювання її звернення у будь-який доступний спосіб (поштовим відправленням, в електронній формі чи особисто під час звернення). </w:t>
      </w:r>
    </w:p>
    <w:p w14:paraId="44B33D11" w14:textId="77777777" w:rsidR="00EB520C" w:rsidRDefault="00EB520C" w:rsidP="00C641EB">
      <w:pPr>
        <w:spacing w:after="0" w:line="240" w:lineRule="auto"/>
        <w:ind w:firstLine="567"/>
        <w:jc w:val="both"/>
        <w:rPr>
          <w:rFonts w:ascii="Times New Roman" w:hAnsi="Times New Roman" w:cs="Times New Roman"/>
          <w:sz w:val="28"/>
          <w:szCs w:val="28"/>
        </w:rPr>
      </w:pPr>
    </w:p>
    <w:p w14:paraId="21E27F2A" w14:textId="75C5EA1C" w:rsidR="00425305" w:rsidRPr="00C641EB" w:rsidRDefault="00F824A7" w:rsidP="00C641EB">
      <w:pPr>
        <w:spacing w:after="0" w:line="240" w:lineRule="auto"/>
        <w:ind w:firstLine="567"/>
        <w:jc w:val="both"/>
        <w:rPr>
          <w:rFonts w:ascii="Times New Roman" w:hAnsi="Times New Roman" w:cs="Times New Roman"/>
          <w:sz w:val="28"/>
          <w:szCs w:val="28"/>
        </w:rPr>
      </w:pPr>
      <w:r w:rsidRPr="00C641EB">
        <w:rPr>
          <w:rFonts w:ascii="Times New Roman" w:hAnsi="Times New Roman" w:cs="Times New Roman"/>
          <w:sz w:val="28"/>
          <w:szCs w:val="28"/>
        </w:rPr>
        <w:t>3</w:t>
      </w:r>
      <w:r w:rsidR="0023735E" w:rsidRPr="00C641EB">
        <w:rPr>
          <w:rFonts w:ascii="Times New Roman" w:hAnsi="Times New Roman" w:cs="Times New Roman"/>
          <w:sz w:val="28"/>
          <w:szCs w:val="28"/>
        </w:rPr>
        <w:t>0</w:t>
      </w:r>
      <w:r w:rsidR="000F47A1" w:rsidRPr="00C641EB">
        <w:rPr>
          <w:rFonts w:ascii="Times New Roman" w:hAnsi="Times New Roman" w:cs="Times New Roman"/>
          <w:sz w:val="28"/>
          <w:szCs w:val="28"/>
        </w:rPr>
        <w:t>. Рішення Т</w:t>
      </w:r>
      <w:r w:rsidR="0094569E" w:rsidRPr="00C641EB">
        <w:rPr>
          <w:rFonts w:ascii="Times New Roman" w:hAnsi="Times New Roman" w:cs="Times New Roman"/>
          <w:sz w:val="28"/>
          <w:szCs w:val="28"/>
        </w:rPr>
        <w:t>имчасової комісії, дії чи бездіяльність можуть бути оскаржен</w:t>
      </w:r>
      <w:r w:rsidR="0045219D" w:rsidRPr="00C641EB">
        <w:rPr>
          <w:rFonts w:ascii="Times New Roman" w:hAnsi="Times New Roman" w:cs="Times New Roman"/>
          <w:sz w:val="28"/>
          <w:szCs w:val="28"/>
        </w:rPr>
        <w:t>і відповідно до Закону України «</w:t>
      </w:r>
      <w:r w:rsidR="0094569E" w:rsidRPr="00C641EB">
        <w:rPr>
          <w:rFonts w:ascii="Times New Roman" w:hAnsi="Times New Roman" w:cs="Times New Roman"/>
          <w:sz w:val="28"/>
          <w:szCs w:val="28"/>
        </w:rPr>
        <w:t>Про адміністративну процедуру</w:t>
      </w:r>
      <w:r w:rsidR="0045219D" w:rsidRPr="00C641EB">
        <w:rPr>
          <w:rFonts w:ascii="Times New Roman" w:hAnsi="Times New Roman" w:cs="Times New Roman"/>
          <w:sz w:val="28"/>
          <w:szCs w:val="28"/>
        </w:rPr>
        <w:t>»</w:t>
      </w:r>
      <w:r w:rsidR="0094569E" w:rsidRPr="00C641EB">
        <w:rPr>
          <w:rFonts w:ascii="Times New Roman" w:hAnsi="Times New Roman" w:cs="Times New Roman"/>
          <w:sz w:val="28"/>
          <w:szCs w:val="28"/>
        </w:rPr>
        <w:t xml:space="preserve"> або в судовому порядку. </w:t>
      </w:r>
    </w:p>
    <w:p w14:paraId="584784DA" w14:textId="77777777" w:rsidR="0023742E" w:rsidRPr="0094569E" w:rsidRDefault="0094569E" w:rsidP="00425305">
      <w:pPr>
        <w:spacing w:after="0"/>
        <w:ind w:firstLine="567"/>
        <w:jc w:val="center"/>
        <w:rPr>
          <w:rFonts w:ascii="Times New Roman" w:hAnsi="Times New Roman" w:cs="Times New Roman"/>
          <w:sz w:val="28"/>
          <w:szCs w:val="28"/>
        </w:rPr>
      </w:pPr>
      <w:r w:rsidRPr="0094569E">
        <w:rPr>
          <w:rFonts w:ascii="Times New Roman" w:hAnsi="Times New Roman" w:cs="Times New Roman"/>
          <w:sz w:val="28"/>
          <w:szCs w:val="28"/>
        </w:rPr>
        <w:t>__________________</w:t>
      </w:r>
    </w:p>
    <w:sectPr w:rsidR="0023742E" w:rsidRPr="0094569E" w:rsidSect="00C641EB">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7A45C" w14:textId="77777777" w:rsidR="00C641EB" w:rsidRDefault="00C641EB" w:rsidP="00C641EB">
      <w:pPr>
        <w:spacing w:after="0" w:line="240" w:lineRule="auto"/>
      </w:pPr>
      <w:r>
        <w:separator/>
      </w:r>
    </w:p>
  </w:endnote>
  <w:endnote w:type="continuationSeparator" w:id="0">
    <w:p w14:paraId="4C46EFF7" w14:textId="77777777" w:rsidR="00C641EB" w:rsidRDefault="00C641EB" w:rsidP="00C6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8BB24" w14:textId="77777777" w:rsidR="00C641EB" w:rsidRDefault="00C641EB" w:rsidP="00C641EB">
      <w:pPr>
        <w:spacing w:after="0" w:line="240" w:lineRule="auto"/>
      </w:pPr>
      <w:r>
        <w:separator/>
      </w:r>
    </w:p>
  </w:footnote>
  <w:footnote w:type="continuationSeparator" w:id="0">
    <w:p w14:paraId="30D688AD" w14:textId="77777777" w:rsidR="00C641EB" w:rsidRDefault="00C641EB" w:rsidP="00C641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58045"/>
      <w:docPartObj>
        <w:docPartGallery w:val="Page Numbers (Top of Page)"/>
        <w:docPartUnique/>
      </w:docPartObj>
    </w:sdtPr>
    <w:sdtEndPr>
      <w:rPr>
        <w:rFonts w:ascii="Times New Roman" w:hAnsi="Times New Roman" w:cs="Times New Roman"/>
        <w:sz w:val="28"/>
        <w:szCs w:val="28"/>
      </w:rPr>
    </w:sdtEndPr>
    <w:sdtContent>
      <w:p w14:paraId="6B070FDF" w14:textId="4E43B7CC" w:rsidR="00C641EB" w:rsidRPr="00C641EB" w:rsidRDefault="00C641EB">
        <w:pPr>
          <w:pStyle w:val="a6"/>
          <w:jc w:val="center"/>
          <w:rPr>
            <w:rFonts w:ascii="Times New Roman" w:hAnsi="Times New Roman" w:cs="Times New Roman"/>
            <w:sz w:val="28"/>
            <w:szCs w:val="28"/>
          </w:rPr>
        </w:pPr>
        <w:r w:rsidRPr="00C641EB">
          <w:rPr>
            <w:rFonts w:ascii="Times New Roman" w:hAnsi="Times New Roman" w:cs="Times New Roman"/>
            <w:sz w:val="28"/>
            <w:szCs w:val="28"/>
          </w:rPr>
          <w:fldChar w:fldCharType="begin"/>
        </w:r>
        <w:r w:rsidRPr="00C641EB">
          <w:rPr>
            <w:rFonts w:ascii="Times New Roman" w:hAnsi="Times New Roman" w:cs="Times New Roman"/>
            <w:sz w:val="28"/>
            <w:szCs w:val="28"/>
          </w:rPr>
          <w:instrText>PAGE   \* MERGEFORMAT</w:instrText>
        </w:r>
        <w:r w:rsidRPr="00C641EB">
          <w:rPr>
            <w:rFonts w:ascii="Times New Roman" w:hAnsi="Times New Roman" w:cs="Times New Roman"/>
            <w:sz w:val="28"/>
            <w:szCs w:val="28"/>
          </w:rPr>
          <w:fldChar w:fldCharType="separate"/>
        </w:r>
        <w:r w:rsidRPr="00C641EB">
          <w:rPr>
            <w:rFonts w:ascii="Times New Roman" w:hAnsi="Times New Roman" w:cs="Times New Roman"/>
            <w:sz w:val="28"/>
            <w:szCs w:val="28"/>
          </w:rPr>
          <w:t>2</w:t>
        </w:r>
        <w:r w:rsidRPr="00C641EB">
          <w:rPr>
            <w:rFonts w:ascii="Times New Roman" w:hAnsi="Times New Roman" w:cs="Times New Roman"/>
            <w:sz w:val="28"/>
            <w:szCs w:val="28"/>
          </w:rPr>
          <w:fldChar w:fldCharType="end"/>
        </w:r>
      </w:p>
    </w:sdtContent>
  </w:sdt>
  <w:p w14:paraId="1C6F510E" w14:textId="77777777" w:rsidR="00C641EB" w:rsidRDefault="00C641E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D30E2"/>
    <w:rsid w:val="000070F0"/>
    <w:rsid w:val="00043A3F"/>
    <w:rsid w:val="0005535E"/>
    <w:rsid w:val="0006277D"/>
    <w:rsid w:val="00071920"/>
    <w:rsid w:val="00076598"/>
    <w:rsid w:val="00095DCC"/>
    <w:rsid w:val="000F47A1"/>
    <w:rsid w:val="00174401"/>
    <w:rsid w:val="001749B4"/>
    <w:rsid w:val="00186DB4"/>
    <w:rsid w:val="001B6436"/>
    <w:rsid w:val="002144E4"/>
    <w:rsid w:val="0023735E"/>
    <w:rsid w:val="0023742E"/>
    <w:rsid w:val="00247176"/>
    <w:rsid w:val="00305DF9"/>
    <w:rsid w:val="00335837"/>
    <w:rsid w:val="003B2D31"/>
    <w:rsid w:val="003E0F25"/>
    <w:rsid w:val="003F0B5A"/>
    <w:rsid w:val="00425305"/>
    <w:rsid w:val="004447B9"/>
    <w:rsid w:val="0045219D"/>
    <w:rsid w:val="00467EAF"/>
    <w:rsid w:val="00470818"/>
    <w:rsid w:val="00491694"/>
    <w:rsid w:val="005446EC"/>
    <w:rsid w:val="0055605D"/>
    <w:rsid w:val="0061761A"/>
    <w:rsid w:val="006853EC"/>
    <w:rsid w:val="006C0754"/>
    <w:rsid w:val="006F403D"/>
    <w:rsid w:val="00721A62"/>
    <w:rsid w:val="007E44D9"/>
    <w:rsid w:val="008152C1"/>
    <w:rsid w:val="00876C3F"/>
    <w:rsid w:val="0094569E"/>
    <w:rsid w:val="009B5FF1"/>
    <w:rsid w:val="00A8509F"/>
    <w:rsid w:val="00AD30E2"/>
    <w:rsid w:val="00AE0800"/>
    <w:rsid w:val="00BE0882"/>
    <w:rsid w:val="00C641EB"/>
    <w:rsid w:val="00DB3C4D"/>
    <w:rsid w:val="00DF7318"/>
    <w:rsid w:val="00EB520C"/>
    <w:rsid w:val="00F573B1"/>
    <w:rsid w:val="00F824A7"/>
    <w:rsid w:val="00F834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8F10D"/>
  <w15:docId w15:val="{CE4316AE-30F0-430A-A56A-2CA794D81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5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D30E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94569E"/>
    <w:pPr>
      <w:ind w:left="720"/>
      <w:contextualSpacing/>
    </w:pPr>
  </w:style>
  <w:style w:type="character" w:styleId="a5">
    <w:name w:val="Strong"/>
    <w:basedOn w:val="a0"/>
    <w:uiPriority w:val="22"/>
    <w:qFormat/>
    <w:rsid w:val="00491694"/>
    <w:rPr>
      <w:b/>
      <w:bCs/>
    </w:rPr>
  </w:style>
  <w:style w:type="paragraph" w:styleId="a6">
    <w:name w:val="header"/>
    <w:basedOn w:val="a"/>
    <w:link w:val="a7"/>
    <w:uiPriority w:val="99"/>
    <w:unhideWhenUsed/>
    <w:rsid w:val="00C641EB"/>
    <w:pPr>
      <w:tabs>
        <w:tab w:val="center" w:pos="4844"/>
        <w:tab w:val="right" w:pos="9689"/>
      </w:tabs>
      <w:spacing w:after="0" w:line="240" w:lineRule="auto"/>
    </w:pPr>
  </w:style>
  <w:style w:type="character" w:customStyle="1" w:styleId="a7">
    <w:name w:val="Верхній колонтитул Знак"/>
    <w:basedOn w:val="a0"/>
    <w:link w:val="a6"/>
    <w:uiPriority w:val="99"/>
    <w:rsid w:val="00C641EB"/>
  </w:style>
  <w:style w:type="paragraph" w:styleId="a8">
    <w:name w:val="footer"/>
    <w:basedOn w:val="a"/>
    <w:link w:val="a9"/>
    <w:uiPriority w:val="99"/>
    <w:unhideWhenUsed/>
    <w:rsid w:val="00C641EB"/>
    <w:pPr>
      <w:tabs>
        <w:tab w:val="center" w:pos="4844"/>
        <w:tab w:val="right" w:pos="9689"/>
      </w:tabs>
      <w:spacing w:after="0" w:line="240" w:lineRule="auto"/>
    </w:pPr>
  </w:style>
  <w:style w:type="character" w:customStyle="1" w:styleId="a9">
    <w:name w:val="Нижній колонтитул Знак"/>
    <w:basedOn w:val="a0"/>
    <w:link w:val="a8"/>
    <w:uiPriority w:val="99"/>
    <w:rsid w:val="00C64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893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6</Pages>
  <Words>8442</Words>
  <Characters>4812</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21</cp:revision>
  <cp:lastPrinted>2025-10-17T08:29:00Z</cp:lastPrinted>
  <dcterms:created xsi:type="dcterms:W3CDTF">2025-10-15T06:06:00Z</dcterms:created>
  <dcterms:modified xsi:type="dcterms:W3CDTF">2025-10-24T09:32:00Z</dcterms:modified>
</cp:coreProperties>
</file>